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80" w:beforeAutospacing="0" w:after="180" w:afterAutospacing="0"/>
        <w:jc w:val="left"/>
        <w:rPr>
          <w:rStyle w:val="8"/>
          <w:rFonts w:hint="default" w:ascii="Times New Roman" w:hAnsi="Times New Roman" w:eastAsia="仿宋" w:cs="Times New Roman"/>
          <w:color w:val="333333"/>
          <w:spacing w:val="15"/>
          <w:sz w:val="32"/>
          <w:szCs w:val="32"/>
        </w:rPr>
      </w:pPr>
      <w:r>
        <w:rPr>
          <w:rStyle w:val="8"/>
          <w:rFonts w:hint="default" w:ascii="Times New Roman" w:hAnsi="Times New Roman" w:eastAsia="仿宋" w:cs="Times New Roman"/>
          <w:color w:val="333333"/>
          <w:spacing w:val="15"/>
          <w:sz w:val="32"/>
          <w:szCs w:val="32"/>
          <w:lang w:val="en-US" w:eastAsia="zh-CN"/>
        </w:rPr>
        <w:t>附件</w:t>
      </w:r>
      <w:r>
        <w:rPr>
          <w:rStyle w:val="8"/>
          <w:rFonts w:hint="eastAsia" w:ascii="Times New Roman" w:hAnsi="Times New Roman" w:eastAsia="仿宋" w:cs="Times New Roman"/>
          <w:color w:val="333333"/>
          <w:spacing w:val="1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Style w:val="8"/>
          <w:rFonts w:hint="eastAsia" w:ascii="仿宋" w:hAnsi="仿宋" w:eastAsia="仿宋" w:cs="仿宋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成品油</w:t>
      </w:r>
      <w:r>
        <w:rPr>
          <w:rStyle w:val="8"/>
          <w:rFonts w:hint="eastAsia" w:ascii="仿宋" w:hAnsi="仿宋" w:eastAsia="仿宋" w:cs="仿宋"/>
          <w:spacing w:val="8"/>
          <w:kern w:val="0"/>
          <w:sz w:val="32"/>
          <w:szCs w:val="32"/>
          <w:shd w:val="clear" w:color="auto" w:fill="FFFFFF"/>
          <w:lang w:bidi="ar"/>
        </w:rPr>
        <w:t>现货模拟交易</w:t>
      </w:r>
      <w:r>
        <w:rPr>
          <w:rStyle w:val="8"/>
          <w:rFonts w:hint="eastAsia" w:ascii="仿宋" w:hAnsi="仿宋" w:eastAsia="仿宋" w:cs="仿宋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相关</w:t>
      </w:r>
      <w:r>
        <w:rPr>
          <w:rStyle w:val="8"/>
          <w:rFonts w:hint="eastAsia" w:ascii="仿宋" w:hAnsi="仿宋" w:eastAsia="仿宋" w:cs="仿宋"/>
          <w:spacing w:val="8"/>
          <w:kern w:val="0"/>
          <w:sz w:val="32"/>
          <w:szCs w:val="32"/>
          <w:shd w:val="clear" w:color="auto" w:fill="FFFFFF"/>
          <w:lang w:bidi="ar"/>
        </w:rPr>
        <w:t>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firstLine="42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交易时间</w:t>
      </w:r>
    </w:p>
    <w:tbl>
      <w:tblPr>
        <w:tblStyle w:val="5"/>
        <w:tblW w:w="790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1"/>
        <w:gridCol w:w="3851"/>
      </w:tblGrid>
      <w:tr>
        <w:tblPrEx>
          <w:shd w:val="clear" w:color="auto" w:fill="FFFFFF"/>
        </w:tblPrEx>
        <w:trPr>
          <w:jc w:val="center"/>
        </w:trPr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32"/>
                <w:szCs w:val="32"/>
              </w:rPr>
              <w:t>交易日期</w:t>
            </w:r>
          </w:p>
        </w:tc>
        <w:tc>
          <w:tcPr>
            <w:tcW w:w="3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40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仿宋" w:cs="Times New Roman"/>
                <w:spacing w:val="8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8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  <w:t>日至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仿宋" w:cs="Times New Roman"/>
                <w:spacing w:val="8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pacing w:val="8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  <w:t>日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  <w:t>上午8：30-11：30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kern w:val="0"/>
                <w:sz w:val="32"/>
                <w:szCs w:val="32"/>
              </w:rPr>
              <w:t>下午13：30-16：00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firstLine="42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订单简表</w:t>
      </w:r>
    </w:p>
    <w:tbl>
      <w:tblPr>
        <w:tblStyle w:val="5"/>
        <w:tblW w:w="8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5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商品名称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0号车用柴油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商品代码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见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订单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名称表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交易单位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10吨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最小加/减价幅度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1元/吨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单笔最大下单量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10000吨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涨跌限幅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上一交易日结算价±10%，如遇长假或极端行情，交易中心可视情况进行调整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最后交易日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见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订单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名称表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交收期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见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订单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名称表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交易履约金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交易履约金比例为订单价值的20%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进入交收月后比例提高至25%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交收履约金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交收结算价的25%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最小交收量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10吨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当日结算价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根据当日成交量计算的加权平均价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交收结算价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提前交收结算价为交收申请前一日当日结算价，到期交收结算价为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最后交易日（不含该日）前五个有成交的交易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的结算价的加权平均价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定货方式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协议定货、提前定货、到期定货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交收方式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组织交收、自主交收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质量标准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符合国家质量标准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GB 19147-2016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车用柴油0号（VI）或主营外采标准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firstLine="42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订单名称表</w:t>
      </w:r>
    </w:p>
    <w:tbl>
      <w:tblPr>
        <w:tblStyle w:val="5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542"/>
        <w:gridCol w:w="1512"/>
        <w:gridCol w:w="1479"/>
        <w:gridCol w:w="2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  <w:t>地区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  <w:t>最后交易日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  <w:t>交收期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  <w:t>长三角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</w:rPr>
              <w:t>广东</w:t>
            </w: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柴油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交货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0CY014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日至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柴油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交货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0CY014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日至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柴油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交货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0CY0140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0CY1140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月6日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日至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柴油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交货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0CY014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0CY114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日至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柴油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交货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0CY014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1107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0CY114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1107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日至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firstLine="42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其他相关参数及事项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交易手续费：2元/吨。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组织交收手续费：5元/吨。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最大订货量限制：每个订单的最大总订货量不超过300万吨（单边），单个客户单个订单的最大订货量不超过10万吨（单边）。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长三角地区合作交收仓库有：中化南通石化储运有限公司（基准库）、上海石洞口煤气制气有限公司、洋山申港国际石油储运有限公司。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广东地区合作交收仓库有：广州发展碧辟油品有限公司（基准库）、广州南沙弘达仓储有限公司。</w:t>
      </w:r>
    </w:p>
    <w:p>
      <w:pPr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交收仓库升贴水设置（</w:t>
      </w:r>
      <w:r>
        <w:rPr>
          <w:rStyle w:val="8"/>
          <w:rFonts w:hint="eastAsia" w:ascii="仿宋" w:hAnsi="仿宋" w:eastAsia="仿宋" w:cs="仿宋"/>
          <w:b/>
          <w:bCs w:val="0"/>
          <w:spacing w:val="8"/>
          <w:kern w:val="0"/>
          <w:sz w:val="32"/>
          <w:szCs w:val="32"/>
          <w:shd w:val="clear" w:color="auto" w:fill="FFFFFF"/>
          <w:lang w:bidi="ar"/>
        </w:rPr>
        <w:t>元/吨，不含税</w:t>
      </w:r>
      <w:r>
        <w:rPr>
          <w:rStyle w:val="8"/>
          <w:rFonts w:hint="eastAsia" w:ascii="仿宋" w:hAnsi="仿宋" w:eastAsia="仿宋" w:cs="仿宋"/>
          <w:b/>
          <w:bC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642"/>
        <w:gridCol w:w="184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长三角地区油库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中化南通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石洞口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洋山申港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496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32"/>
                <w:szCs w:val="32"/>
              </w:rPr>
              <w:t>升贴水</w:t>
            </w:r>
          </w:p>
        </w:tc>
        <w:tc>
          <w:tcPr>
            <w:tcW w:w="1642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基准库</w:t>
            </w:r>
          </w:p>
        </w:tc>
        <w:tc>
          <w:tcPr>
            <w:tcW w:w="1840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58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9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广东地区油库</w:t>
            </w:r>
          </w:p>
        </w:tc>
        <w:tc>
          <w:tcPr>
            <w:tcW w:w="1642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广发碧辟</w:t>
            </w:r>
          </w:p>
        </w:tc>
        <w:tc>
          <w:tcPr>
            <w:tcW w:w="3998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南沙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弘达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升贴水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基准库</w:t>
            </w:r>
          </w:p>
        </w:tc>
        <w:tc>
          <w:tcPr>
            <w:tcW w:w="3998" w:type="dxa"/>
            <w:gridSpan w:val="2"/>
            <w:vAlign w:val="center"/>
          </w:tcPr>
          <w:p>
            <w:pPr>
              <w:keepNext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0 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交收品质需满足中华人民共和国国家标准《车用柴油》（GB 19147-2016）或主营外采标准，具体标准要求见柴油质量指标表。主营外采标准较国标升水17元/吨（不含税）。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长三角地区交收基准品质为0号</w:t>
      </w:r>
      <w:r>
        <w:rPr>
          <w:rFonts w:hint="eastAsia" w:ascii="仿宋" w:hAnsi="仿宋" w:eastAsia="仿宋" w:cs="仿宋"/>
          <w:sz w:val="32"/>
          <w:szCs w:val="32"/>
        </w:rPr>
        <w:t>车用柴油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VI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）（</w:t>
      </w:r>
      <w:r>
        <w:rPr>
          <w:rFonts w:hint="eastAsia" w:ascii="仿宋" w:hAnsi="仿宋" w:eastAsia="仿宋" w:cs="仿宋"/>
          <w:sz w:val="32"/>
          <w:szCs w:val="32"/>
        </w:rPr>
        <w:t>GB19147-2016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，可选交收品质为0号车用柴油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VI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主营外采指标1；广东地区交收基准品质为0号</w:t>
      </w:r>
      <w:r>
        <w:rPr>
          <w:rFonts w:hint="eastAsia" w:ascii="仿宋" w:hAnsi="仿宋" w:eastAsia="仿宋" w:cs="仿宋"/>
          <w:sz w:val="32"/>
          <w:szCs w:val="32"/>
        </w:rPr>
        <w:t>车用柴油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VI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）（</w:t>
      </w:r>
      <w:r>
        <w:rPr>
          <w:rFonts w:hint="eastAsia" w:ascii="仿宋" w:hAnsi="仿宋" w:eastAsia="仿宋" w:cs="仿宋"/>
          <w:sz w:val="32"/>
          <w:szCs w:val="32"/>
        </w:rPr>
        <w:t>GB19147-2016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，可选交收品质为0号车用柴油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VI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主营外采指标2。注：主营外采指标1和主营外采指标2分别代表长三角地区和广东地区主要经营企业对外采购0号柴油的质量内控标准，另行公告。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交收</w:t>
      </w:r>
      <w:r>
        <w:rPr>
          <w:rFonts w:hint="eastAsia" w:ascii="仿宋" w:hAnsi="仿宋" w:eastAsia="仿宋" w:cs="仿宋"/>
          <w:sz w:val="32"/>
          <w:szCs w:val="32"/>
        </w:rPr>
        <w:t>时允许溢短数量不超过±3%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买卖双方结算货款及</w:t>
      </w:r>
      <w:r>
        <w:rPr>
          <w:rFonts w:hint="eastAsia" w:ascii="仿宋" w:hAnsi="仿宋" w:eastAsia="仿宋" w:cs="仿宋"/>
          <w:sz w:val="32"/>
          <w:szCs w:val="32"/>
        </w:rPr>
        <w:t>开具发票时，须按溢短数量相应扣减或增加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推荐检验机构：中国检验认证集团检验有限公司（CCIC）、通标标准技术服务有限公司（SGS）、上海东方天祥检验服务有限公司（Intertek）等。</w:t>
      </w:r>
    </w:p>
    <w:p>
      <w:pPr>
        <w:rPr>
          <w:rFonts w:hint="default" w:ascii="Times New Roman" w:hAnsi="Times New Roman" w:cs="Times New Roman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1445895" cy="457200"/>
          <wp:effectExtent l="0" t="0" r="1905" b="0"/>
          <wp:docPr id="2" name="图片 2" descr="Macintosh HD:Users:divace:Desktop:word用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acintosh HD:Users:divace:Desktop:word用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5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76433"/>
    <w:multiLevelType w:val="singleLevel"/>
    <w:tmpl w:val="4067643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DhmZmU0MDQ1YzRlOGZmYjYzOThhM2YzODAyYzMifQ=="/>
  </w:docVars>
  <w:rsids>
    <w:rsidRoot w:val="00000000"/>
    <w:rsid w:val="007A4F63"/>
    <w:rsid w:val="01203FAE"/>
    <w:rsid w:val="01F66464"/>
    <w:rsid w:val="01F67308"/>
    <w:rsid w:val="02727ED8"/>
    <w:rsid w:val="0284231A"/>
    <w:rsid w:val="03060F81"/>
    <w:rsid w:val="03405C1D"/>
    <w:rsid w:val="03A26B82"/>
    <w:rsid w:val="04FA0C20"/>
    <w:rsid w:val="052C4882"/>
    <w:rsid w:val="05514115"/>
    <w:rsid w:val="057F273F"/>
    <w:rsid w:val="05A411E5"/>
    <w:rsid w:val="066A7A79"/>
    <w:rsid w:val="068943A3"/>
    <w:rsid w:val="077F0396"/>
    <w:rsid w:val="079832F8"/>
    <w:rsid w:val="08537DE8"/>
    <w:rsid w:val="09B34C09"/>
    <w:rsid w:val="09C70BBE"/>
    <w:rsid w:val="0A0B4470"/>
    <w:rsid w:val="0A6303A2"/>
    <w:rsid w:val="0AAF0151"/>
    <w:rsid w:val="0BE90AC2"/>
    <w:rsid w:val="0BF467E6"/>
    <w:rsid w:val="0BF7303D"/>
    <w:rsid w:val="0C160487"/>
    <w:rsid w:val="0C22660C"/>
    <w:rsid w:val="0C6F38EE"/>
    <w:rsid w:val="0C8C6598"/>
    <w:rsid w:val="0D6E2A7E"/>
    <w:rsid w:val="0E325320"/>
    <w:rsid w:val="0EAA4C28"/>
    <w:rsid w:val="0F8923B2"/>
    <w:rsid w:val="0FA1513F"/>
    <w:rsid w:val="0FB666CC"/>
    <w:rsid w:val="0FCB014A"/>
    <w:rsid w:val="0FEA53DF"/>
    <w:rsid w:val="0FED2EE9"/>
    <w:rsid w:val="10922838"/>
    <w:rsid w:val="11100BEA"/>
    <w:rsid w:val="11E0601F"/>
    <w:rsid w:val="12144E0B"/>
    <w:rsid w:val="1270619D"/>
    <w:rsid w:val="12CF313E"/>
    <w:rsid w:val="130573A0"/>
    <w:rsid w:val="132650F8"/>
    <w:rsid w:val="13BD38DE"/>
    <w:rsid w:val="13F27AB4"/>
    <w:rsid w:val="13F81B1B"/>
    <w:rsid w:val="14011A1D"/>
    <w:rsid w:val="14045069"/>
    <w:rsid w:val="14626D6D"/>
    <w:rsid w:val="14AF1D27"/>
    <w:rsid w:val="14B41379"/>
    <w:rsid w:val="150B6FE7"/>
    <w:rsid w:val="151A20AC"/>
    <w:rsid w:val="155179C8"/>
    <w:rsid w:val="15581236"/>
    <w:rsid w:val="16147EA7"/>
    <w:rsid w:val="16245B31"/>
    <w:rsid w:val="16627BE4"/>
    <w:rsid w:val="166A73EA"/>
    <w:rsid w:val="173043E2"/>
    <w:rsid w:val="17F74985"/>
    <w:rsid w:val="184B4CB4"/>
    <w:rsid w:val="18602A8A"/>
    <w:rsid w:val="188350F6"/>
    <w:rsid w:val="18BF10D5"/>
    <w:rsid w:val="18C15C1F"/>
    <w:rsid w:val="190B4F75"/>
    <w:rsid w:val="19240715"/>
    <w:rsid w:val="19A8474A"/>
    <w:rsid w:val="1A171D61"/>
    <w:rsid w:val="1A435DAC"/>
    <w:rsid w:val="1A6E1403"/>
    <w:rsid w:val="1AA30D56"/>
    <w:rsid w:val="1B770817"/>
    <w:rsid w:val="1B9C027D"/>
    <w:rsid w:val="1BBC3688"/>
    <w:rsid w:val="1CE3485C"/>
    <w:rsid w:val="1D5A5A36"/>
    <w:rsid w:val="1D73025B"/>
    <w:rsid w:val="1D831DB9"/>
    <w:rsid w:val="1E1325F3"/>
    <w:rsid w:val="1E853C68"/>
    <w:rsid w:val="1EA51587"/>
    <w:rsid w:val="1F081559"/>
    <w:rsid w:val="1F94670F"/>
    <w:rsid w:val="20106D53"/>
    <w:rsid w:val="20A57BD4"/>
    <w:rsid w:val="20EA6285"/>
    <w:rsid w:val="20F326ED"/>
    <w:rsid w:val="218447D0"/>
    <w:rsid w:val="21C26A17"/>
    <w:rsid w:val="22A47801"/>
    <w:rsid w:val="233A62CD"/>
    <w:rsid w:val="233F7E6C"/>
    <w:rsid w:val="23475201"/>
    <w:rsid w:val="23637ABF"/>
    <w:rsid w:val="23653DCF"/>
    <w:rsid w:val="23A338F7"/>
    <w:rsid w:val="23BE00A5"/>
    <w:rsid w:val="23F01166"/>
    <w:rsid w:val="24AA53F5"/>
    <w:rsid w:val="254C25B7"/>
    <w:rsid w:val="28DF7B36"/>
    <w:rsid w:val="28E05D1D"/>
    <w:rsid w:val="28ED0E6B"/>
    <w:rsid w:val="2A560E17"/>
    <w:rsid w:val="2AC5334C"/>
    <w:rsid w:val="2B6D775F"/>
    <w:rsid w:val="2BE617CC"/>
    <w:rsid w:val="2DE53D06"/>
    <w:rsid w:val="2E0028ED"/>
    <w:rsid w:val="2F3E7CDE"/>
    <w:rsid w:val="2F515984"/>
    <w:rsid w:val="2FF62D45"/>
    <w:rsid w:val="303A3F76"/>
    <w:rsid w:val="304A184C"/>
    <w:rsid w:val="30876E59"/>
    <w:rsid w:val="30924A9B"/>
    <w:rsid w:val="30F25E0A"/>
    <w:rsid w:val="310F7017"/>
    <w:rsid w:val="318B1C70"/>
    <w:rsid w:val="319C60F2"/>
    <w:rsid w:val="31D2684D"/>
    <w:rsid w:val="322910CA"/>
    <w:rsid w:val="339935C8"/>
    <w:rsid w:val="33997124"/>
    <w:rsid w:val="33CC574C"/>
    <w:rsid w:val="33E53099"/>
    <w:rsid w:val="34147D8F"/>
    <w:rsid w:val="342E3BDB"/>
    <w:rsid w:val="34DE6C8D"/>
    <w:rsid w:val="356F5FF0"/>
    <w:rsid w:val="358763E3"/>
    <w:rsid w:val="35F47327"/>
    <w:rsid w:val="35FF1D29"/>
    <w:rsid w:val="36921237"/>
    <w:rsid w:val="36E3525D"/>
    <w:rsid w:val="3707114D"/>
    <w:rsid w:val="371A75EA"/>
    <w:rsid w:val="37217B5C"/>
    <w:rsid w:val="373B7263"/>
    <w:rsid w:val="37603A9F"/>
    <w:rsid w:val="37767D08"/>
    <w:rsid w:val="37EE3655"/>
    <w:rsid w:val="38CF1A7F"/>
    <w:rsid w:val="38E81C02"/>
    <w:rsid w:val="39952DEB"/>
    <w:rsid w:val="3A754D72"/>
    <w:rsid w:val="3AE972CB"/>
    <w:rsid w:val="3B2C6AD0"/>
    <w:rsid w:val="3B454A11"/>
    <w:rsid w:val="3C823306"/>
    <w:rsid w:val="3CDC31A1"/>
    <w:rsid w:val="3D363C36"/>
    <w:rsid w:val="3E0C1700"/>
    <w:rsid w:val="3EB942E6"/>
    <w:rsid w:val="3FC217B1"/>
    <w:rsid w:val="40123E0D"/>
    <w:rsid w:val="402B55A8"/>
    <w:rsid w:val="408C2552"/>
    <w:rsid w:val="409D264C"/>
    <w:rsid w:val="41356D48"/>
    <w:rsid w:val="418E2292"/>
    <w:rsid w:val="41CF2408"/>
    <w:rsid w:val="43081BD1"/>
    <w:rsid w:val="43BB41A8"/>
    <w:rsid w:val="44F36D68"/>
    <w:rsid w:val="451F4ABA"/>
    <w:rsid w:val="45510F1A"/>
    <w:rsid w:val="45C60DC9"/>
    <w:rsid w:val="464A7A07"/>
    <w:rsid w:val="4664123F"/>
    <w:rsid w:val="467136B0"/>
    <w:rsid w:val="49EB3870"/>
    <w:rsid w:val="4A4A769D"/>
    <w:rsid w:val="4B707823"/>
    <w:rsid w:val="4C0D6B6A"/>
    <w:rsid w:val="4C4B0401"/>
    <w:rsid w:val="4C9269AF"/>
    <w:rsid w:val="4D267859"/>
    <w:rsid w:val="4D5C7820"/>
    <w:rsid w:val="4DA00574"/>
    <w:rsid w:val="4DB50BA7"/>
    <w:rsid w:val="4E9E2373"/>
    <w:rsid w:val="4F011D95"/>
    <w:rsid w:val="4F9F38BD"/>
    <w:rsid w:val="4FD537C0"/>
    <w:rsid w:val="501500EE"/>
    <w:rsid w:val="502A5210"/>
    <w:rsid w:val="503F72DC"/>
    <w:rsid w:val="505446A7"/>
    <w:rsid w:val="50764A37"/>
    <w:rsid w:val="51497F84"/>
    <w:rsid w:val="51586419"/>
    <w:rsid w:val="51B135C7"/>
    <w:rsid w:val="51D50DD6"/>
    <w:rsid w:val="52E340AB"/>
    <w:rsid w:val="530F0547"/>
    <w:rsid w:val="53131ED8"/>
    <w:rsid w:val="53424C8B"/>
    <w:rsid w:val="54986FAB"/>
    <w:rsid w:val="54EE7270"/>
    <w:rsid w:val="55885D15"/>
    <w:rsid w:val="55A722CD"/>
    <w:rsid w:val="55EC7130"/>
    <w:rsid w:val="560D1FB2"/>
    <w:rsid w:val="56275F3C"/>
    <w:rsid w:val="568D2CDC"/>
    <w:rsid w:val="574F6A3D"/>
    <w:rsid w:val="57B5464E"/>
    <w:rsid w:val="591749DA"/>
    <w:rsid w:val="596908AC"/>
    <w:rsid w:val="598558D1"/>
    <w:rsid w:val="5A271357"/>
    <w:rsid w:val="5A412E9F"/>
    <w:rsid w:val="5A9C11B1"/>
    <w:rsid w:val="5B374AB3"/>
    <w:rsid w:val="5B546CA4"/>
    <w:rsid w:val="5B6360E6"/>
    <w:rsid w:val="5B8B5268"/>
    <w:rsid w:val="5BA0376F"/>
    <w:rsid w:val="5C276502"/>
    <w:rsid w:val="5C5E6063"/>
    <w:rsid w:val="5CB00D05"/>
    <w:rsid w:val="5CF27243"/>
    <w:rsid w:val="5D2D2508"/>
    <w:rsid w:val="5DB93D9B"/>
    <w:rsid w:val="5DEA2622"/>
    <w:rsid w:val="5E24290B"/>
    <w:rsid w:val="5E6F6B50"/>
    <w:rsid w:val="5EED4A41"/>
    <w:rsid w:val="5F0C7E8F"/>
    <w:rsid w:val="600C2FB4"/>
    <w:rsid w:val="60183152"/>
    <w:rsid w:val="605C685C"/>
    <w:rsid w:val="606628F9"/>
    <w:rsid w:val="61EE2B0D"/>
    <w:rsid w:val="6227291A"/>
    <w:rsid w:val="624D271C"/>
    <w:rsid w:val="6252649C"/>
    <w:rsid w:val="628E61A2"/>
    <w:rsid w:val="62B15989"/>
    <w:rsid w:val="62B72317"/>
    <w:rsid w:val="634C50E8"/>
    <w:rsid w:val="635465A5"/>
    <w:rsid w:val="642E6D67"/>
    <w:rsid w:val="64806232"/>
    <w:rsid w:val="64BF607F"/>
    <w:rsid w:val="64D67E2E"/>
    <w:rsid w:val="650257CB"/>
    <w:rsid w:val="66884CCA"/>
    <w:rsid w:val="67557266"/>
    <w:rsid w:val="689E250C"/>
    <w:rsid w:val="68D9572A"/>
    <w:rsid w:val="69303936"/>
    <w:rsid w:val="69A12A32"/>
    <w:rsid w:val="69A2427D"/>
    <w:rsid w:val="69CD366E"/>
    <w:rsid w:val="6A0500D9"/>
    <w:rsid w:val="6A5424B9"/>
    <w:rsid w:val="6A600BAD"/>
    <w:rsid w:val="6AA06A0F"/>
    <w:rsid w:val="6B142F59"/>
    <w:rsid w:val="6B904735"/>
    <w:rsid w:val="6B9C21B9"/>
    <w:rsid w:val="6BAF4A30"/>
    <w:rsid w:val="6BC229B5"/>
    <w:rsid w:val="6CBA368C"/>
    <w:rsid w:val="6D942562"/>
    <w:rsid w:val="6E0D584D"/>
    <w:rsid w:val="6F1A353F"/>
    <w:rsid w:val="6F632E9C"/>
    <w:rsid w:val="6F8A083F"/>
    <w:rsid w:val="6F8C30B1"/>
    <w:rsid w:val="6F990737"/>
    <w:rsid w:val="6FD95F10"/>
    <w:rsid w:val="6FDC278C"/>
    <w:rsid w:val="701B2694"/>
    <w:rsid w:val="702955E0"/>
    <w:rsid w:val="703A4AD0"/>
    <w:rsid w:val="71332DB0"/>
    <w:rsid w:val="71987900"/>
    <w:rsid w:val="73D66D32"/>
    <w:rsid w:val="73DB7CF0"/>
    <w:rsid w:val="74143FCA"/>
    <w:rsid w:val="75672D61"/>
    <w:rsid w:val="75D72939"/>
    <w:rsid w:val="764364C4"/>
    <w:rsid w:val="76FD0E4D"/>
    <w:rsid w:val="775E077C"/>
    <w:rsid w:val="77C71506"/>
    <w:rsid w:val="78416467"/>
    <w:rsid w:val="78495879"/>
    <w:rsid w:val="7967201E"/>
    <w:rsid w:val="79A74A28"/>
    <w:rsid w:val="79EB0CB3"/>
    <w:rsid w:val="7A477C7F"/>
    <w:rsid w:val="7A4D3D91"/>
    <w:rsid w:val="7AB83657"/>
    <w:rsid w:val="7ABE6A3D"/>
    <w:rsid w:val="7B16338B"/>
    <w:rsid w:val="7B202033"/>
    <w:rsid w:val="7B2E32FA"/>
    <w:rsid w:val="7C8C28EB"/>
    <w:rsid w:val="7D5F62B6"/>
    <w:rsid w:val="7D9D6867"/>
    <w:rsid w:val="7DB0736C"/>
    <w:rsid w:val="7ED24865"/>
    <w:rsid w:val="7F040B49"/>
    <w:rsid w:val="7F4F235A"/>
    <w:rsid w:val="7F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3005</Words>
  <Characters>3479</Characters>
  <Lines>0</Lines>
  <Paragraphs>0</Paragraphs>
  <TotalTime>2</TotalTime>
  <ScaleCrop>false</ScaleCrop>
  <LinksUpToDate>false</LinksUpToDate>
  <CharactersWithSpaces>3514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2023-12-25T00:50:00Z</dcterms:created>
  <dc:creator>tangy</dc:creator>
  <cp:lastModifiedBy>tyq</cp:lastModifiedBy>
  <cp:lastPrinted>2024-05-31T05:22:00Z</cp:lastPrinted>
  <dcterms:modified xsi:type="dcterms:W3CDTF">2024-05-31T06:34:53Z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F9F13303ED024143A20B82F60B30CBB5_13</vt:lpwstr>
  </property>
</Properties>
</file>