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59EFC" w14:textId="2D51EAD3" w:rsidR="001F110E" w:rsidRDefault="00000000">
      <w:pPr>
        <w:widowControl/>
        <w:jc w:val="left"/>
        <w:rPr>
          <w:rFonts w:ascii="方正仿宋简体" w:eastAsia="方正仿宋简体" w:hAnsi="方正仿宋简体" w:cs="方正仿宋简体"/>
          <w:color w:val="000000" w:themeColor="text1"/>
          <w:sz w:val="32"/>
          <w:szCs w:val="32"/>
        </w:rPr>
      </w:pPr>
      <w:r>
        <w:rPr>
          <w:rFonts w:ascii="仿宋" w:eastAsia="仿宋" w:hAnsi="仿宋" w:cs="仿宋" w:hint="eastAsia"/>
          <w:b/>
          <w:color w:val="000000" w:themeColor="text1"/>
          <w:sz w:val="32"/>
          <w:szCs w:val="32"/>
        </w:rPr>
        <w:t>附件：“管网通”产品交易报名表</w:t>
      </w:r>
    </w:p>
    <w:p w14:paraId="0B10F348" w14:textId="77777777" w:rsidR="001F110E" w:rsidRDefault="00000000">
      <w:pPr>
        <w:tabs>
          <w:tab w:val="left" w:pos="2321"/>
        </w:tabs>
        <w:wordWrap w:val="0"/>
        <w:spacing w:line="560" w:lineRule="exact"/>
        <w:ind w:firstLine="562"/>
        <w:jc w:val="right"/>
        <w:rPr>
          <w:rFonts w:ascii="仿宋" w:eastAsia="仿宋" w:hAnsi="仿宋"/>
          <w:color w:val="000000" w:themeColor="text1"/>
          <w:sz w:val="28"/>
          <w:szCs w:val="28"/>
        </w:rPr>
      </w:pPr>
      <w:r>
        <w:rPr>
          <w:rFonts w:ascii="仿宋" w:eastAsia="仿宋" w:hAnsi="仿宋" w:hint="eastAsia"/>
          <w:color w:val="000000" w:themeColor="text1"/>
          <w:sz w:val="28"/>
          <w:szCs w:val="28"/>
        </w:rPr>
        <w:t>填表时间：202</w:t>
      </w:r>
      <w:r>
        <w:rPr>
          <w:rFonts w:ascii="仿宋" w:eastAsia="仿宋" w:hAnsi="仿宋"/>
          <w:color w:val="000000" w:themeColor="text1"/>
          <w:sz w:val="28"/>
          <w:szCs w:val="28"/>
        </w:rPr>
        <w:t>4</w:t>
      </w:r>
      <w:r>
        <w:rPr>
          <w:rFonts w:ascii="仿宋" w:eastAsia="仿宋" w:hAnsi="仿宋" w:hint="eastAsia"/>
          <w:color w:val="000000" w:themeColor="text1"/>
          <w:sz w:val="28"/>
          <w:szCs w:val="28"/>
        </w:rPr>
        <w:t>年  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487"/>
      </w:tblGrid>
      <w:tr w:rsidR="001F110E" w14:paraId="01A948F1" w14:textId="77777777">
        <w:tc>
          <w:tcPr>
            <w:tcW w:w="6232" w:type="dxa"/>
            <w:shd w:val="clear" w:color="auto" w:fill="auto"/>
          </w:tcPr>
          <w:p w14:paraId="2451BA72"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单位名称（盖章）</w:t>
            </w:r>
          </w:p>
        </w:tc>
        <w:tc>
          <w:tcPr>
            <w:tcW w:w="2487" w:type="dxa"/>
            <w:shd w:val="clear" w:color="auto" w:fill="auto"/>
          </w:tcPr>
          <w:p w14:paraId="6E6A5E1C"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4984E10F" w14:textId="77777777">
        <w:tc>
          <w:tcPr>
            <w:tcW w:w="6232" w:type="dxa"/>
            <w:shd w:val="clear" w:color="auto" w:fill="auto"/>
          </w:tcPr>
          <w:p w14:paraId="56600743"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统一社会信用代码</w:t>
            </w:r>
          </w:p>
        </w:tc>
        <w:tc>
          <w:tcPr>
            <w:tcW w:w="2487" w:type="dxa"/>
            <w:shd w:val="clear" w:color="auto" w:fill="auto"/>
          </w:tcPr>
          <w:p w14:paraId="3D037AA5"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0D5A3BBC" w14:textId="77777777">
        <w:tc>
          <w:tcPr>
            <w:tcW w:w="6232" w:type="dxa"/>
            <w:shd w:val="clear" w:color="auto" w:fill="auto"/>
          </w:tcPr>
          <w:p w14:paraId="09BAE37B"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国家管网集团准入客户（是/否）</w:t>
            </w:r>
          </w:p>
        </w:tc>
        <w:tc>
          <w:tcPr>
            <w:tcW w:w="2487" w:type="dxa"/>
            <w:shd w:val="clear" w:color="auto" w:fill="auto"/>
          </w:tcPr>
          <w:p w14:paraId="61B58FCB"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4B4CAF0C" w14:textId="77777777">
        <w:tc>
          <w:tcPr>
            <w:tcW w:w="6232" w:type="dxa"/>
            <w:shd w:val="clear" w:color="auto" w:fill="auto"/>
          </w:tcPr>
          <w:p w14:paraId="59B25EBB" w14:textId="79722CB4"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上</w:t>
            </w:r>
            <w:r w:rsidR="00942C4F">
              <w:rPr>
                <w:rFonts w:ascii="仿宋" w:eastAsia="仿宋" w:hAnsi="仿宋" w:hint="eastAsia"/>
                <w:color w:val="000000" w:themeColor="text1"/>
                <w:sz w:val="28"/>
                <w:szCs w:val="28"/>
              </w:rPr>
              <w:t>油</w:t>
            </w:r>
            <w:r>
              <w:rPr>
                <w:rFonts w:ascii="仿宋" w:eastAsia="仿宋" w:hAnsi="仿宋" w:hint="eastAsia"/>
                <w:color w:val="000000" w:themeColor="text1"/>
                <w:sz w:val="28"/>
                <w:szCs w:val="28"/>
              </w:rPr>
              <w:t>中心交易会员（是/否）</w:t>
            </w:r>
          </w:p>
        </w:tc>
        <w:tc>
          <w:tcPr>
            <w:tcW w:w="2487" w:type="dxa"/>
            <w:shd w:val="clear" w:color="auto" w:fill="auto"/>
          </w:tcPr>
          <w:p w14:paraId="2AE9180F"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66F1F561" w14:textId="77777777">
        <w:tc>
          <w:tcPr>
            <w:tcW w:w="6232" w:type="dxa"/>
            <w:shd w:val="clear" w:color="auto" w:fill="auto"/>
          </w:tcPr>
          <w:p w14:paraId="57E430A8"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参加“管网通”产品年度系列安平枢纽点（是/否）</w:t>
            </w:r>
          </w:p>
        </w:tc>
        <w:tc>
          <w:tcPr>
            <w:tcW w:w="2487" w:type="dxa"/>
            <w:shd w:val="clear" w:color="auto" w:fill="auto"/>
          </w:tcPr>
          <w:p w14:paraId="682B79F1"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6BC691F5" w14:textId="77777777">
        <w:tc>
          <w:tcPr>
            <w:tcW w:w="6232" w:type="dxa"/>
            <w:shd w:val="clear" w:color="auto" w:fill="auto"/>
          </w:tcPr>
          <w:p w14:paraId="6B5F7A7B"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参加“管网通”产品年度系列广州枢纽点（是/否）</w:t>
            </w:r>
          </w:p>
        </w:tc>
        <w:tc>
          <w:tcPr>
            <w:tcW w:w="2487" w:type="dxa"/>
            <w:shd w:val="clear" w:color="auto" w:fill="auto"/>
          </w:tcPr>
          <w:p w14:paraId="48EA9E45"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7E7EC0BF" w14:textId="77777777">
        <w:tc>
          <w:tcPr>
            <w:tcW w:w="6232" w:type="dxa"/>
            <w:shd w:val="clear" w:color="auto" w:fill="auto"/>
          </w:tcPr>
          <w:p w14:paraId="3BDA5C7D"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参加“管网通”产品季度系列8-10月份（是/否）</w:t>
            </w:r>
          </w:p>
        </w:tc>
        <w:tc>
          <w:tcPr>
            <w:tcW w:w="2487" w:type="dxa"/>
            <w:shd w:val="clear" w:color="auto" w:fill="auto"/>
          </w:tcPr>
          <w:p w14:paraId="431B043F"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18059A95" w14:textId="77777777">
        <w:tc>
          <w:tcPr>
            <w:tcW w:w="6232" w:type="dxa"/>
            <w:shd w:val="clear" w:color="auto" w:fill="auto"/>
          </w:tcPr>
          <w:p w14:paraId="5FB553C0"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参加“管网通”产品季度系列9-11月份（是/否）</w:t>
            </w:r>
          </w:p>
        </w:tc>
        <w:tc>
          <w:tcPr>
            <w:tcW w:w="2487" w:type="dxa"/>
            <w:shd w:val="clear" w:color="auto" w:fill="auto"/>
          </w:tcPr>
          <w:p w14:paraId="4A5ACA09"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519DE3F3" w14:textId="77777777">
        <w:tc>
          <w:tcPr>
            <w:tcW w:w="6232" w:type="dxa"/>
            <w:shd w:val="clear" w:color="auto" w:fill="auto"/>
          </w:tcPr>
          <w:p w14:paraId="2A07FB68"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联系人</w:t>
            </w:r>
          </w:p>
        </w:tc>
        <w:tc>
          <w:tcPr>
            <w:tcW w:w="2487" w:type="dxa"/>
            <w:shd w:val="clear" w:color="auto" w:fill="auto"/>
          </w:tcPr>
          <w:p w14:paraId="0F447DE1"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6DFC2341" w14:textId="77777777">
        <w:tc>
          <w:tcPr>
            <w:tcW w:w="6232" w:type="dxa"/>
            <w:shd w:val="clear" w:color="auto" w:fill="auto"/>
          </w:tcPr>
          <w:p w14:paraId="313EB87F"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p>
        </w:tc>
        <w:tc>
          <w:tcPr>
            <w:tcW w:w="2487" w:type="dxa"/>
            <w:shd w:val="clear" w:color="auto" w:fill="auto"/>
          </w:tcPr>
          <w:p w14:paraId="4E38A419"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6C44F1FF" w14:textId="77777777">
        <w:tc>
          <w:tcPr>
            <w:tcW w:w="6232" w:type="dxa"/>
            <w:shd w:val="clear" w:color="auto" w:fill="auto"/>
          </w:tcPr>
          <w:p w14:paraId="7CE15C16"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邮箱</w:t>
            </w:r>
          </w:p>
        </w:tc>
        <w:tc>
          <w:tcPr>
            <w:tcW w:w="2487" w:type="dxa"/>
            <w:shd w:val="clear" w:color="auto" w:fill="auto"/>
          </w:tcPr>
          <w:p w14:paraId="6C96B259" w14:textId="77777777" w:rsidR="001F110E" w:rsidRDefault="001F110E">
            <w:pPr>
              <w:tabs>
                <w:tab w:val="left" w:pos="2321"/>
              </w:tabs>
              <w:spacing w:line="560" w:lineRule="exact"/>
              <w:ind w:firstLine="562"/>
              <w:rPr>
                <w:rFonts w:ascii="仿宋" w:eastAsia="仿宋" w:hAnsi="仿宋"/>
                <w:color w:val="000000" w:themeColor="text1"/>
                <w:sz w:val="28"/>
                <w:szCs w:val="28"/>
              </w:rPr>
            </w:pPr>
          </w:p>
        </w:tc>
      </w:tr>
      <w:tr w:rsidR="001F110E" w14:paraId="4B44BE99" w14:textId="77777777">
        <w:trPr>
          <w:trHeight w:val="2943"/>
        </w:trPr>
        <w:tc>
          <w:tcPr>
            <w:tcW w:w="8719" w:type="dxa"/>
            <w:gridSpan w:val="2"/>
            <w:shd w:val="clear" w:color="auto" w:fill="auto"/>
          </w:tcPr>
          <w:p w14:paraId="2C04B29B" w14:textId="77777777" w:rsidR="001F110E" w:rsidRDefault="00000000">
            <w:pPr>
              <w:tabs>
                <w:tab w:val="left" w:pos="2321"/>
              </w:tabs>
              <w:spacing w:line="560" w:lineRule="exact"/>
              <w:rPr>
                <w:rFonts w:ascii="仿宋" w:eastAsia="仿宋" w:hAnsi="仿宋"/>
                <w:bCs/>
                <w:color w:val="000000" w:themeColor="text1"/>
                <w:sz w:val="28"/>
                <w:szCs w:val="28"/>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第七条规定的保证金相关内容已完全理解并同意遵守。同意授权上海石油天然气交易中心按交易公告处理保证金，自愿承担相关法律风险和后果。</w:t>
            </w:r>
          </w:p>
        </w:tc>
      </w:tr>
    </w:tbl>
    <w:p w14:paraId="2750C8B4" w14:textId="77777777" w:rsidR="001F110E"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注：本表项目请完整填写，不能留有空项。</w:t>
      </w:r>
    </w:p>
    <w:sectPr w:rsidR="001F110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8AD54" w14:textId="77777777" w:rsidR="00207DF7" w:rsidRDefault="00207DF7">
      <w:r>
        <w:separator/>
      </w:r>
    </w:p>
  </w:endnote>
  <w:endnote w:type="continuationSeparator" w:id="0">
    <w:p w14:paraId="1F22435C" w14:textId="77777777" w:rsidR="00207DF7" w:rsidRDefault="0020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28BF" w14:textId="77777777" w:rsidR="001F110E" w:rsidRDefault="00000000">
    <w:pPr>
      <w:pStyle w:val="a5"/>
      <w:ind w:firstLine="360"/>
    </w:pPr>
    <w:r>
      <w:rPr>
        <w:noProof/>
      </w:rPr>
      <mc:AlternateContent>
        <mc:Choice Requires="wps">
          <w:drawing>
            <wp:anchor distT="0" distB="0" distL="114300" distR="114300" simplePos="0" relativeHeight="251659264" behindDoc="0" locked="0" layoutInCell="1" allowOverlap="1" wp14:anchorId="7902D7B9" wp14:editId="7D1ADC5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44430" w14:textId="77777777" w:rsidR="001F110E" w:rsidRDefault="00000000">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- 1 -</w:t>
                          </w:r>
                          <w:r>
                            <w:rPr>
                              <w:rFonts w:ascii="方正仿宋简体" w:eastAsia="方正仿宋简体" w:hAnsi="方正仿宋简体" w:cs="方正仿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02D7B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A844430" w14:textId="77777777" w:rsidR="001F110E" w:rsidRDefault="00000000">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- 1 -</w:t>
                    </w:r>
                    <w:r>
                      <w:rPr>
                        <w:rFonts w:ascii="方正仿宋简体" w:eastAsia="方正仿宋简体" w:hAnsi="方正仿宋简体" w:cs="方正仿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13EB4" w14:textId="77777777" w:rsidR="00207DF7" w:rsidRDefault="00207DF7">
      <w:r>
        <w:separator/>
      </w:r>
    </w:p>
  </w:footnote>
  <w:footnote w:type="continuationSeparator" w:id="0">
    <w:p w14:paraId="77699562" w14:textId="77777777" w:rsidR="00207DF7" w:rsidRDefault="00207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2YzY1OTg2MzVhMmI1MTMxM2NhNTJmNTlmMDM3MzMifQ=="/>
  </w:docVars>
  <w:rsids>
    <w:rsidRoot w:val="00F01238"/>
    <w:rsid w:val="000058A2"/>
    <w:rsid w:val="00013874"/>
    <w:rsid w:val="00015B82"/>
    <w:rsid w:val="0002073F"/>
    <w:rsid w:val="00022B00"/>
    <w:rsid w:val="00034742"/>
    <w:rsid w:val="000370BE"/>
    <w:rsid w:val="0003787A"/>
    <w:rsid w:val="00040B65"/>
    <w:rsid w:val="00045AD6"/>
    <w:rsid w:val="00050AF5"/>
    <w:rsid w:val="00052DDC"/>
    <w:rsid w:val="000607FD"/>
    <w:rsid w:val="000628C4"/>
    <w:rsid w:val="00091E84"/>
    <w:rsid w:val="00092035"/>
    <w:rsid w:val="000A036D"/>
    <w:rsid w:val="000A46D7"/>
    <w:rsid w:val="000A5B87"/>
    <w:rsid w:val="000A66CC"/>
    <w:rsid w:val="000B42FA"/>
    <w:rsid w:val="000D0DCC"/>
    <w:rsid w:val="000D4186"/>
    <w:rsid w:val="000D5531"/>
    <w:rsid w:val="000D73F2"/>
    <w:rsid w:val="000E293B"/>
    <w:rsid w:val="000E49FD"/>
    <w:rsid w:val="000E61ED"/>
    <w:rsid w:val="000F3E56"/>
    <w:rsid w:val="00102D7F"/>
    <w:rsid w:val="00103674"/>
    <w:rsid w:val="00111C4C"/>
    <w:rsid w:val="00113245"/>
    <w:rsid w:val="0011535E"/>
    <w:rsid w:val="0012755F"/>
    <w:rsid w:val="0013240E"/>
    <w:rsid w:val="001348E6"/>
    <w:rsid w:val="001354B5"/>
    <w:rsid w:val="00144B83"/>
    <w:rsid w:val="00154DF1"/>
    <w:rsid w:val="001672CD"/>
    <w:rsid w:val="00176519"/>
    <w:rsid w:val="001845B9"/>
    <w:rsid w:val="00195BAD"/>
    <w:rsid w:val="00196653"/>
    <w:rsid w:val="001A3EEE"/>
    <w:rsid w:val="001A4CEF"/>
    <w:rsid w:val="001A6A71"/>
    <w:rsid w:val="001A75A1"/>
    <w:rsid w:val="001B30FF"/>
    <w:rsid w:val="001C032F"/>
    <w:rsid w:val="001C6D03"/>
    <w:rsid w:val="001F110E"/>
    <w:rsid w:val="001F6E14"/>
    <w:rsid w:val="001F72BB"/>
    <w:rsid w:val="002034C8"/>
    <w:rsid w:val="00207DF7"/>
    <w:rsid w:val="002302FF"/>
    <w:rsid w:val="00237B9D"/>
    <w:rsid w:val="00242505"/>
    <w:rsid w:val="00242F87"/>
    <w:rsid w:val="00243D0C"/>
    <w:rsid w:val="00245410"/>
    <w:rsid w:val="002468BC"/>
    <w:rsid w:val="00270752"/>
    <w:rsid w:val="00294323"/>
    <w:rsid w:val="0029526B"/>
    <w:rsid w:val="002B10CA"/>
    <w:rsid w:val="002B6E6B"/>
    <w:rsid w:val="002C4B54"/>
    <w:rsid w:val="002C6180"/>
    <w:rsid w:val="002D1D7E"/>
    <w:rsid w:val="002D2F0F"/>
    <w:rsid w:val="002D4BA6"/>
    <w:rsid w:val="002F300F"/>
    <w:rsid w:val="00312E14"/>
    <w:rsid w:val="00323BCC"/>
    <w:rsid w:val="00324AA2"/>
    <w:rsid w:val="0033382E"/>
    <w:rsid w:val="00334C64"/>
    <w:rsid w:val="003376FD"/>
    <w:rsid w:val="00350949"/>
    <w:rsid w:val="003517DF"/>
    <w:rsid w:val="0035769D"/>
    <w:rsid w:val="003617BC"/>
    <w:rsid w:val="0036366F"/>
    <w:rsid w:val="0037348E"/>
    <w:rsid w:val="003821BA"/>
    <w:rsid w:val="00385639"/>
    <w:rsid w:val="00393128"/>
    <w:rsid w:val="003A1CA9"/>
    <w:rsid w:val="003A6ADE"/>
    <w:rsid w:val="003C5CB9"/>
    <w:rsid w:val="003D1D82"/>
    <w:rsid w:val="003D7839"/>
    <w:rsid w:val="003E729F"/>
    <w:rsid w:val="003F26E6"/>
    <w:rsid w:val="004024B8"/>
    <w:rsid w:val="0041211A"/>
    <w:rsid w:val="00414288"/>
    <w:rsid w:val="00416D1E"/>
    <w:rsid w:val="00423746"/>
    <w:rsid w:val="00432EE7"/>
    <w:rsid w:val="00446533"/>
    <w:rsid w:val="00456B72"/>
    <w:rsid w:val="0045771D"/>
    <w:rsid w:val="0046382F"/>
    <w:rsid w:val="004646BC"/>
    <w:rsid w:val="004719A5"/>
    <w:rsid w:val="00477477"/>
    <w:rsid w:val="00480E4C"/>
    <w:rsid w:val="0048214A"/>
    <w:rsid w:val="00493329"/>
    <w:rsid w:val="004B5E08"/>
    <w:rsid w:val="004C1DF6"/>
    <w:rsid w:val="004C3BC4"/>
    <w:rsid w:val="004C5E07"/>
    <w:rsid w:val="004D11F4"/>
    <w:rsid w:val="004D42AC"/>
    <w:rsid w:val="004D4529"/>
    <w:rsid w:val="004F084F"/>
    <w:rsid w:val="004F5C3A"/>
    <w:rsid w:val="004F64AC"/>
    <w:rsid w:val="00501F90"/>
    <w:rsid w:val="00510CDD"/>
    <w:rsid w:val="0052084A"/>
    <w:rsid w:val="00520FFC"/>
    <w:rsid w:val="005348E9"/>
    <w:rsid w:val="00553A6F"/>
    <w:rsid w:val="00561855"/>
    <w:rsid w:val="005643FB"/>
    <w:rsid w:val="00577F82"/>
    <w:rsid w:val="00582D9D"/>
    <w:rsid w:val="00583A65"/>
    <w:rsid w:val="00597911"/>
    <w:rsid w:val="005B30A5"/>
    <w:rsid w:val="005B3C75"/>
    <w:rsid w:val="005D363E"/>
    <w:rsid w:val="005D60C3"/>
    <w:rsid w:val="005D6FCD"/>
    <w:rsid w:val="005D7E35"/>
    <w:rsid w:val="005E2E63"/>
    <w:rsid w:val="005F628F"/>
    <w:rsid w:val="00604442"/>
    <w:rsid w:val="00624488"/>
    <w:rsid w:val="006326B6"/>
    <w:rsid w:val="006348B2"/>
    <w:rsid w:val="00634962"/>
    <w:rsid w:val="006375A7"/>
    <w:rsid w:val="00653F64"/>
    <w:rsid w:val="00656937"/>
    <w:rsid w:val="006801EC"/>
    <w:rsid w:val="0068206A"/>
    <w:rsid w:val="00686AD8"/>
    <w:rsid w:val="00693AB2"/>
    <w:rsid w:val="00696B89"/>
    <w:rsid w:val="006A0170"/>
    <w:rsid w:val="006A403A"/>
    <w:rsid w:val="006B6E8A"/>
    <w:rsid w:val="006C0062"/>
    <w:rsid w:val="006E06B4"/>
    <w:rsid w:val="006E15A8"/>
    <w:rsid w:val="006E4591"/>
    <w:rsid w:val="00704096"/>
    <w:rsid w:val="00705371"/>
    <w:rsid w:val="00706A43"/>
    <w:rsid w:val="00712F89"/>
    <w:rsid w:val="00715ABC"/>
    <w:rsid w:val="00724C0F"/>
    <w:rsid w:val="00737D00"/>
    <w:rsid w:val="00742B14"/>
    <w:rsid w:val="00745CD3"/>
    <w:rsid w:val="007535DE"/>
    <w:rsid w:val="007643A6"/>
    <w:rsid w:val="007A1D1B"/>
    <w:rsid w:val="007A6C8A"/>
    <w:rsid w:val="007B1FA8"/>
    <w:rsid w:val="007E3CEF"/>
    <w:rsid w:val="007E42A5"/>
    <w:rsid w:val="0080557B"/>
    <w:rsid w:val="00817F42"/>
    <w:rsid w:val="00831C8E"/>
    <w:rsid w:val="008369A8"/>
    <w:rsid w:val="00841143"/>
    <w:rsid w:val="00844FF0"/>
    <w:rsid w:val="00846746"/>
    <w:rsid w:val="00853B12"/>
    <w:rsid w:val="00861222"/>
    <w:rsid w:val="00866B23"/>
    <w:rsid w:val="008766B9"/>
    <w:rsid w:val="0088087E"/>
    <w:rsid w:val="008910D2"/>
    <w:rsid w:val="00893CD6"/>
    <w:rsid w:val="008B07E3"/>
    <w:rsid w:val="008C4428"/>
    <w:rsid w:val="008C522E"/>
    <w:rsid w:val="008D60F3"/>
    <w:rsid w:val="008E6894"/>
    <w:rsid w:val="008F140C"/>
    <w:rsid w:val="008F260A"/>
    <w:rsid w:val="0091467E"/>
    <w:rsid w:val="009177CA"/>
    <w:rsid w:val="00921D2E"/>
    <w:rsid w:val="009237CE"/>
    <w:rsid w:val="00933A23"/>
    <w:rsid w:val="00936CAE"/>
    <w:rsid w:val="00942C4F"/>
    <w:rsid w:val="0094610E"/>
    <w:rsid w:val="00946444"/>
    <w:rsid w:val="009837FB"/>
    <w:rsid w:val="009B46B9"/>
    <w:rsid w:val="009B765D"/>
    <w:rsid w:val="009C0ABE"/>
    <w:rsid w:val="009F273E"/>
    <w:rsid w:val="009F627B"/>
    <w:rsid w:val="00A2411A"/>
    <w:rsid w:val="00A277C2"/>
    <w:rsid w:val="00A317E4"/>
    <w:rsid w:val="00A31A5B"/>
    <w:rsid w:val="00A43D25"/>
    <w:rsid w:val="00A46044"/>
    <w:rsid w:val="00A47143"/>
    <w:rsid w:val="00A56C89"/>
    <w:rsid w:val="00A5784A"/>
    <w:rsid w:val="00A6313F"/>
    <w:rsid w:val="00A9107E"/>
    <w:rsid w:val="00AC20D0"/>
    <w:rsid w:val="00AC27BB"/>
    <w:rsid w:val="00AC5B3C"/>
    <w:rsid w:val="00AE3D17"/>
    <w:rsid w:val="00B21D41"/>
    <w:rsid w:val="00B334E6"/>
    <w:rsid w:val="00B37C77"/>
    <w:rsid w:val="00B405F5"/>
    <w:rsid w:val="00B41FEE"/>
    <w:rsid w:val="00B45027"/>
    <w:rsid w:val="00B5292D"/>
    <w:rsid w:val="00B66D83"/>
    <w:rsid w:val="00B6781F"/>
    <w:rsid w:val="00B723C7"/>
    <w:rsid w:val="00B742E3"/>
    <w:rsid w:val="00B752E0"/>
    <w:rsid w:val="00B77C24"/>
    <w:rsid w:val="00B81442"/>
    <w:rsid w:val="00B97B69"/>
    <w:rsid w:val="00BB1CA7"/>
    <w:rsid w:val="00BB2127"/>
    <w:rsid w:val="00BB3147"/>
    <w:rsid w:val="00BB37C1"/>
    <w:rsid w:val="00BC785C"/>
    <w:rsid w:val="00BD7D4B"/>
    <w:rsid w:val="00BE6403"/>
    <w:rsid w:val="00BF67C9"/>
    <w:rsid w:val="00C239FB"/>
    <w:rsid w:val="00C30341"/>
    <w:rsid w:val="00C3591C"/>
    <w:rsid w:val="00C57BB6"/>
    <w:rsid w:val="00C67A2A"/>
    <w:rsid w:val="00C74DFB"/>
    <w:rsid w:val="00C920B6"/>
    <w:rsid w:val="00C9543C"/>
    <w:rsid w:val="00C963D4"/>
    <w:rsid w:val="00CC1E0A"/>
    <w:rsid w:val="00CC36F2"/>
    <w:rsid w:val="00CD1D7B"/>
    <w:rsid w:val="00CD6BCE"/>
    <w:rsid w:val="00CE23B3"/>
    <w:rsid w:val="00CE2B82"/>
    <w:rsid w:val="00CE580B"/>
    <w:rsid w:val="00CF2CF0"/>
    <w:rsid w:val="00D1178B"/>
    <w:rsid w:val="00D3735E"/>
    <w:rsid w:val="00D42F23"/>
    <w:rsid w:val="00D65B59"/>
    <w:rsid w:val="00D70E4B"/>
    <w:rsid w:val="00D76C82"/>
    <w:rsid w:val="00D804AB"/>
    <w:rsid w:val="00DA1823"/>
    <w:rsid w:val="00DB1D62"/>
    <w:rsid w:val="00DC0520"/>
    <w:rsid w:val="00DC49DC"/>
    <w:rsid w:val="00DC4C68"/>
    <w:rsid w:val="00DC7610"/>
    <w:rsid w:val="00DF459B"/>
    <w:rsid w:val="00E11FFE"/>
    <w:rsid w:val="00E37D5C"/>
    <w:rsid w:val="00E525B3"/>
    <w:rsid w:val="00E54A72"/>
    <w:rsid w:val="00E568E4"/>
    <w:rsid w:val="00E56D1B"/>
    <w:rsid w:val="00E576F2"/>
    <w:rsid w:val="00E62CEC"/>
    <w:rsid w:val="00E711B6"/>
    <w:rsid w:val="00E75DCF"/>
    <w:rsid w:val="00E77323"/>
    <w:rsid w:val="00E9270E"/>
    <w:rsid w:val="00E96857"/>
    <w:rsid w:val="00EC3013"/>
    <w:rsid w:val="00ED1F92"/>
    <w:rsid w:val="00ED20CF"/>
    <w:rsid w:val="00ED3C74"/>
    <w:rsid w:val="00ED75A1"/>
    <w:rsid w:val="00EE5E6F"/>
    <w:rsid w:val="00F01238"/>
    <w:rsid w:val="00F07781"/>
    <w:rsid w:val="00F1209F"/>
    <w:rsid w:val="00F151F8"/>
    <w:rsid w:val="00F30724"/>
    <w:rsid w:val="00F52679"/>
    <w:rsid w:val="00F53A73"/>
    <w:rsid w:val="00F5502C"/>
    <w:rsid w:val="00F5575B"/>
    <w:rsid w:val="00F56509"/>
    <w:rsid w:val="00F65C82"/>
    <w:rsid w:val="00F65DF3"/>
    <w:rsid w:val="00F73482"/>
    <w:rsid w:val="00F743E3"/>
    <w:rsid w:val="00F86DE4"/>
    <w:rsid w:val="00F871C3"/>
    <w:rsid w:val="00FB46E0"/>
    <w:rsid w:val="00FB6C0E"/>
    <w:rsid w:val="00FD36B9"/>
    <w:rsid w:val="00FE7FA3"/>
    <w:rsid w:val="04204B96"/>
    <w:rsid w:val="0CB87EED"/>
    <w:rsid w:val="11A65240"/>
    <w:rsid w:val="11FC1ECD"/>
    <w:rsid w:val="18D95E29"/>
    <w:rsid w:val="1926209D"/>
    <w:rsid w:val="1BE9305A"/>
    <w:rsid w:val="1D2F34D4"/>
    <w:rsid w:val="1EF31A35"/>
    <w:rsid w:val="25A61822"/>
    <w:rsid w:val="32B37F2E"/>
    <w:rsid w:val="32BF0681"/>
    <w:rsid w:val="34A2770F"/>
    <w:rsid w:val="34F60207"/>
    <w:rsid w:val="35B445E3"/>
    <w:rsid w:val="391C2204"/>
    <w:rsid w:val="398443D3"/>
    <w:rsid w:val="3E9E630A"/>
    <w:rsid w:val="49FE0702"/>
    <w:rsid w:val="4BC9018D"/>
    <w:rsid w:val="4C0F4D8B"/>
    <w:rsid w:val="4EB64040"/>
    <w:rsid w:val="5791383A"/>
    <w:rsid w:val="63CE2C33"/>
    <w:rsid w:val="63D419EB"/>
    <w:rsid w:val="6AC27787"/>
    <w:rsid w:val="733D0D90"/>
    <w:rsid w:val="76C62D39"/>
    <w:rsid w:val="792E168A"/>
    <w:rsid w:val="7AD00A31"/>
    <w:rsid w:val="7FF0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91DD"/>
  <w15:docId w15:val="{C26DD5BA-910F-4B5C-81BD-F4E88690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autoRedefine/>
    <w:qFormat/>
    <w:rPr>
      <w:color w:val="0563C1"/>
      <w:u w:val="single"/>
    </w:rPr>
  </w:style>
  <w:style w:type="paragraph" w:customStyle="1" w:styleId="--2">
    <w:name w:val="规范 - 附录 - 序号级别2"/>
    <w:basedOn w:val="a"/>
    <w:autoRedefine/>
    <w:qFormat/>
    <w:pPr>
      <w:spacing w:line="560" w:lineRule="exact"/>
      <w:ind w:firstLineChars="200" w:firstLine="640"/>
      <w:jc w:val="left"/>
    </w:pPr>
    <w:rPr>
      <w:rFonts w:ascii="方正仿宋简体" w:eastAsia="方正仿宋简体" w:hAnsi="宋体" w:cs="方正仿宋简体"/>
      <w:sz w:val="32"/>
      <w:szCs w:val="32"/>
    </w:rPr>
  </w:style>
  <w:style w:type="character" w:customStyle="1" w:styleId="a4">
    <w:name w:val="批注框文本 字符"/>
    <w:basedOn w:val="a0"/>
    <w:link w:val="a3"/>
    <w:autoRedefine/>
    <w:uiPriority w:val="99"/>
    <w:semiHidden/>
    <w:qFormat/>
    <w:rPr>
      <w:rFonts w:ascii="Calibri" w:eastAsia="宋体" w:hAnsi="Calibri" w:cs="Times New Roman"/>
      <w:sz w:val="18"/>
      <w:szCs w:val="18"/>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customStyle="1" w:styleId="2">
    <w:name w:val="列出段落2"/>
    <w:basedOn w:val="a"/>
    <w:autoRedefine/>
    <w:uiPriority w:val="34"/>
    <w:qFormat/>
    <w:pPr>
      <w:ind w:firstLineChars="200" w:firstLine="420"/>
    </w:pPr>
  </w:style>
  <w:style w:type="paragraph" w:customStyle="1" w:styleId="1">
    <w:name w:val="修订1"/>
    <w:autoRedefine/>
    <w:hidden/>
    <w:uiPriority w:val="99"/>
    <w:semiHidden/>
    <w:qFormat/>
    <w:rPr>
      <w:rFonts w:ascii="Calibri" w:hAnsi="Calibri"/>
      <w:kern w:val="2"/>
      <w:sz w:val="21"/>
      <w:szCs w:val="22"/>
    </w:rPr>
  </w:style>
  <w:style w:type="paragraph" w:customStyle="1" w:styleId="20">
    <w:name w:val="修订2"/>
    <w:autoRedefine/>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6DD1940-CB16-4AAE-A444-7CDABF8B62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PENG</dc:creator>
  <cp:lastModifiedBy>e6787</cp:lastModifiedBy>
  <cp:revision>7</cp:revision>
  <cp:lastPrinted>2024-01-11T09:26:00Z</cp:lastPrinted>
  <dcterms:created xsi:type="dcterms:W3CDTF">2024-03-29T09:05:00Z</dcterms:created>
  <dcterms:modified xsi:type="dcterms:W3CDTF">2024-06-06T06:00:00Z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A9F9245A24F542EBA184E7C089AA1206_13</vt:lpwstr>
  </property>
</Properties>
</file>