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7387E" w14:textId="77777777" w:rsidR="0065227A" w:rsidRDefault="0065227A" w:rsidP="0065227A">
      <w:pPr>
        <w:widowControl/>
        <w:jc w:val="left"/>
        <w:rPr>
          <w:rFonts w:ascii="黑体" w:eastAsia="黑体" w:hAnsi="黑体" w:hint="eastAsia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14:paraId="019F3556" w14:textId="77777777" w:rsidR="0065227A" w:rsidRDefault="0065227A" w:rsidP="0065227A">
      <w:pPr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Hlk181025216"/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LNG运力交易报名表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2268"/>
        <w:gridCol w:w="2689"/>
      </w:tblGrid>
      <w:tr w:rsidR="0065227A" w14:paraId="78274C5F" w14:textId="77777777" w:rsidTr="003E332D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C582" w14:textId="77777777" w:rsidR="0065227A" w:rsidRDefault="0065227A" w:rsidP="003E332D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FEF2" w14:textId="77777777" w:rsidR="0065227A" w:rsidRDefault="0065227A" w:rsidP="003E332D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65227A" w14:paraId="33F7F6D9" w14:textId="77777777" w:rsidTr="003E332D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DD23" w14:textId="77777777" w:rsidR="0065227A" w:rsidRDefault="0065227A" w:rsidP="003E332D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EAD" w14:textId="77777777" w:rsidR="0065227A" w:rsidRDefault="0065227A" w:rsidP="003E332D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65227A" w14:paraId="13F514A5" w14:textId="77777777" w:rsidTr="003E332D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BEEB" w14:textId="77777777" w:rsidR="0065227A" w:rsidRDefault="0065227A" w:rsidP="003E332D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注册资本金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2047" w14:textId="77777777" w:rsidR="0065227A" w:rsidRDefault="0065227A" w:rsidP="003E332D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65227A" w14:paraId="31DDC76F" w14:textId="77777777" w:rsidTr="003E332D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B10B" w14:textId="77777777" w:rsidR="0065227A" w:rsidRDefault="0065227A" w:rsidP="003E332D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自有车辆规模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C831" w14:textId="77777777" w:rsidR="0065227A" w:rsidRDefault="0065227A" w:rsidP="003E332D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车头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挂车</w:t>
            </w:r>
          </w:p>
        </w:tc>
      </w:tr>
      <w:tr w:rsidR="0065227A" w14:paraId="4BF95F91" w14:textId="77777777" w:rsidTr="003E332D">
        <w:trPr>
          <w:trHeight w:val="143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B9AE" w14:textId="77777777" w:rsidR="0065227A" w:rsidRDefault="0065227A" w:rsidP="003E332D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可承运液源地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FF36" w14:textId="77777777" w:rsidR="0065227A" w:rsidRDefault="0065227A" w:rsidP="003E332D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昆仑黄冈液厂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中石油如东接收站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</w:p>
          <w:p w14:paraId="12467A89" w14:textId="77777777" w:rsidR="0065227A" w:rsidRDefault="0065227A" w:rsidP="003E332D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4D78AEC" w14:textId="77777777" w:rsidR="0065227A" w:rsidRDefault="0065227A" w:rsidP="003E332D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杭嘉鑫接收站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</w:p>
        </w:tc>
      </w:tr>
      <w:tr w:rsidR="0065227A" w14:paraId="25DABE9D" w14:textId="77777777" w:rsidTr="003E332D">
        <w:trPr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23BB" w14:textId="77777777" w:rsidR="0065227A" w:rsidRDefault="0065227A" w:rsidP="003E332D">
            <w:pPr>
              <w:pStyle w:val="ListParagraph"/>
              <w:ind w:firstLineChars="0" w:firstLine="0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另附材料：</w:t>
            </w:r>
          </w:p>
          <w:p w14:paraId="3D6B7F8C" w14:textId="77777777" w:rsidR="0065227A" w:rsidRDefault="0065227A" w:rsidP="003E332D">
            <w:pPr>
              <w:pStyle w:val="ListParagraph"/>
              <w:ind w:firstLineChars="0" w:firstLine="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1.营业执照（有效期内）；</w:t>
            </w:r>
          </w:p>
          <w:p w14:paraId="6008E3B1" w14:textId="77777777" w:rsidR="0065227A" w:rsidRDefault="0065227A" w:rsidP="003E332D">
            <w:pPr>
              <w:pStyle w:val="ListParagraph"/>
              <w:ind w:firstLineChars="0" w:firstLine="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2.《中华人民共和国道路运输经营许可证》，经营范围含：经营性危险货运运输（2.1项）（有效期内）；</w:t>
            </w:r>
          </w:p>
          <w:p w14:paraId="5013E23B" w14:textId="77777777" w:rsidR="0065227A" w:rsidRDefault="0065227A" w:rsidP="003E332D">
            <w:pPr>
              <w:pStyle w:val="ListParagraph"/>
              <w:ind w:firstLineChars="0" w:firstLine="0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3.车辆相关证明材料（车辆营运证、行驶证）。</w:t>
            </w:r>
          </w:p>
        </w:tc>
      </w:tr>
      <w:tr w:rsidR="0065227A" w14:paraId="516EED50" w14:textId="77777777" w:rsidTr="003E332D">
        <w:trPr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43F5" w14:textId="77777777" w:rsidR="0065227A" w:rsidRDefault="0065227A" w:rsidP="003E332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联系人信息</w:t>
            </w:r>
          </w:p>
        </w:tc>
      </w:tr>
      <w:tr w:rsidR="0065227A" w14:paraId="45444C25" w14:textId="77777777" w:rsidTr="003E332D">
        <w:trPr>
          <w:trHeight w:val="61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F1B4" w14:textId="77777777" w:rsidR="0065227A" w:rsidRDefault="0065227A" w:rsidP="003E332D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3F7C" w14:textId="77777777" w:rsidR="0065227A" w:rsidRDefault="0065227A" w:rsidP="003E332D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619F" w14:textId="77777777" w:rsidR="0065227A" w:rsidRDefault="0065227A" w:rsidP="003E332D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E7FA" w14:textId="77777777" w:rsidR="0065227A" w:rsidRDefault="0065227A" w:rsidP="003E332D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邮箱</w:t>
            </w:r>
          </w:p>
        </w:tc>
      </w:tr>
      <w:tr w:rsidR="0065227A" w14:paraId="4716CBF4" w14:textId="77777777" w:rsidTr="003E332D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F79D" w14:textId="77777777" w:rsidR="0065227A" w:rsidRDefault="0065227A" w:rsidP="003E332D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2983" w14:textId="77777777" w:rsidR="0065227A" w:rsidRDefault="0065227A" w:rsidP="003E332D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5A82" w14:textId="77777777" w:rsidR="0065227A" w:rsidRDefault="0065227A" w:rsidP="003E332D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17D9" w14:textId="77777777" w:rsidR="0065227A" w:rsidRDefault="0065227A" w:rsidP="003E332D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65227A" w14:paraId="44C3A5A6" w14:textId="77777777" w:rsidTr="003E332D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2DAD" w14:textId="77777777" w:rsidR="0065227A" w:rsidRDefault="0065227A" w:rsidP="003E332D">
            <w:pPr>
              <w:ind w:rightChars="82" w:right="172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1E1C" w14:textId="77777777" w:rsidR="0065227A" w:rsidRDefault="0065227A" w:rsidP="003E332D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1754" w14:textId="77777777" w:rsidR="0065227A" w:rsidRDefault="0065227A" w:rsidP="003E332D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AE6F" w14:textId="77777777" w:rsidR="0065227A" w:rsidRDefault="0065227A" w:rsidP="003E332D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</w:tbl>
    <w:p w14:paraId="20B6BC88" w14:textId="77777777" w:rsidR="0065227A" w:rsidRDefault="0065227A" w:rsidP="0065227A">
      <w:pPr>
        <w:jc w:val="left"/>
        <w:outlineLvl w:val="0"/>
        <w:rPr>
          <w:rFonts w:ascii="仿宋" w:eastAsia="仿宋" w:hAnsi="仿宋" w:cs="宋体" w:hint="eastAsia"/>
          <w:b/>
          <w:color w:val="000000"/>
          <w:szCs w:val="21"/>
        </w:rPr>
      </w:pPr>
      <w:r>
        <w:rPr>
          <w:rFonts w:ascii="仿宋" w:eastAsia="仿宋" w:hAnsi="仿宋" w:cs="宋体" w:hint="eastAsia"/>
          <w:b/>
          <w:color w:val="000000"/>
          <w:szCs w:val="21"/>
        </w:rPr>
        <w:t>注：1、此表需加盖公章；</w:t>
      </w:r>
    </w:p>
    <w:p w14:paraId="1D6B5E1D" w14:textId="77777777" w:rsidR="0065227A" w:rsidRDefault="0065227A" w:rsidP="0065227A">
      <w:pPr>
        <w:ind w:right="640" w:firstLineChars="200" w:firstLine="422"/>
        <w:jc w:val="left"/>
        <w:rPr>
          <w:rFonts w:ascii="仿宋" w:eastAsia="仿宋" w:hAnsi="仿宋" w:cs="宋体" w:hint="eastAsia"/>
          <w:b/>
          <w:color w:val="000000"/>
          <w:szCs w:val="21"/>
        </w:rPr>
      </w:pPr>
      <w:r>
        <w:rPr>
          <w:rFonts w:ascii="仿宋" w:eastAsia="仿宋" w:hAnsi="仿宋" w:cs="宋体" w:hint="eastAsia"/>
          <w:b/>
          <w:color w:val="000000"/>
          <w:szCs w:val="21"/>
        </w:rPr>
        <w:t>2、将报名表（加盖公章）、另附材料（加盖公章）扫描发送LNG@shpgx.com；xiaping@whlng.com。</w:t>
      </w:r>
      <w:hyperlink r:id="rId4" w:history="1">
        <w:r>
          <w:rPr>
            <w:rFonts w:ascii="仿宋" w:eastAsia="仿宋" w:hAnsi="仿宋" w:cs="宋体" w:hint="eastAsia"/>
            <w:b/>
            <w:color w:val="000000"/>
            <w:szCs w:val="21"/>
          </w:rPr>
          <w:t>2024年12月6</w:t>
        </w:r>
      </w:hyperlink>
      <w:r>
        <w:rPr>
          <w:rFonts w:ascii="仿宋" w:eastAsia="仿宋" w:hAnsi="仿宋" w:cs="宋体" w:hint="eastAsia"/>
          <w:b/>
          <w:color w:val="000000"/>
          <w:szCs w:val="21"/>
        </w:rPr>
        <w:t xml:space="preserve">日交易审核通过的企业只需提供本报名表，不用另附资料。 </w:t>
      </w:r>
    </w:p>
    <w:p w14:paraId="3B06348F" w14:textId="33AD2FFE" w:rsidR="0065227A" w:rsidRDefault="0065227A" w:rsidP="0065227A">
      <w:pPr>
        <w:spacing w:line="600" w:lineRule="exact"/>
        <w:ind w:right="640" w:firstLineChars="200" w:firstLine="640"/>
        <w:jc w:val="center"/>
        <w:outlineLvl w:val="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</w:rPr>
        <w:t>公司名（加盖公章）：</w:t>
      </w:r>
    </w:p>
    <w:p w14:paraId="5AA614E2" w14:textId="16170369" w:rsidR="0065227A" w:rsidRPr="0065227A" w:rsidRDefault="0065227A" w:rsidP="0065227A">
      <w:pPr>
        <w:tabs>
          <w:tab w:val="left" w:pos="0"/>
          <w:tab w:val="left" w:pos="7665"/>
        </w:tabs>
        <w:spacing w:line="600" w:lineRule="exact"/>
        <w:ind w:firstLineChars="1600" w:firstLine="5120"/>
      </w:pPr>
      <w:r>
        <w:rPr>
          <w:rFonts w:ascii="仿宋_GB2312" w:eastAsia="仿宋_GB2312" w:hAnsi="仿宋_GB2312" w:cs="仿宋_GB2312" w:hint="eastAsia"/>
          <w:sz w:val="32"/>
        </w:rPr>
        <w:t>年   月    日</w:t>
      </w:r>
      <w:bookmarkEnd w:id="0"/>
    </w:p>
    <w:sectPr w:rsidR="0065227A" w:rsidRPr="00652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7A"/>
    <w:rsid w:val="0065227A"/>
    <w:rsid w:val="0086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A980E"/>
  <w15:chartTrackingRefBased/>
  <w15:docId w15:val="{D6A17A58-8E4E-410A-B9CE-8F9A44B7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27A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6522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.&#35831;&#23558;&#25253;&#21517;&#34920;&#21644;&#21478;&#38468;&#36164;&#26009;&#25195;&#25551;&#20214;&#21457;&#36865;&#33267;LNG@shpgx.com&#12289;pangh@whlng.com&#12290;2024&#24180;12&#26376;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2024-12-10T04:13:00Z</dcterms:created>
  <dcterms:modified xsi:type="dcterms:W3CDTF">2024-12-10T04:14:00Z</dcterms:modified>
</cp:coreProperties>
</file>