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E604" w14:textId="77777777" w:rsidR="00AC125E" w:rsidRDefault="00AC125E" w:rsidP="00AC125E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68CFF96C" w14:textId="77777777" w:rsidR="00AC125E" w:rsidRDefault="00AC125E" w:rsidP="00AC125E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AC125E" w14:paraId="1DC3F4C7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980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13D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AC125E" w14:paraId="5DA4485A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3430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A43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AC125E" w14:paraId="48DAE9A7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C1A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808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AC125E" w14:paraId="5CB20056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87FC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9A2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AC125E" w14:paraId="4787A645" w14:textId="77777777" w:rsidTr="00154CA9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DD5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F01" w14:textId="77777777" w:rsidR="00AC125E" w:rsidRDefault="00AC125E" w:rsidP="00154CA9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杭嘉鑫接收站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:rsidR="00AC125E" w14:paraId="5D15C3BA" w14:textId="77777777" w:rsidTr="00154CA9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771D" w14:textId="77777777" w:rsidR="00AC125E" w:rsidRDefault="00AC125E" w:rsidP="00154CA9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0BA06968" w14:textId="77777777" w:rsidR="00AC125E" w:rsidRDefault="00AC125E" w:rsidP="00154CA9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23F87467" w14:textId="77777777" w:rsidR="00AC125E" w:rsidRDefault="00AC125E" w:rsidP="00154CA9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0D96610C" w14:textId="77777777" w:rsidR="00AC125E" w:rsidRDefault="00AC125E" w:rsidP="00154CA9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AC125E" w14:paraId="2B47DCD7" w14:textId="77777777" w:rsidTr="00154CA9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A385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AC125E" w14:paraId="4AE743C7" w14:textId="77777777" w:rsidTr="00154CA9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EE6E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F95B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A97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4739" w14:textId="77777777" w:rsidR="00AC125E" w:rsidRDefault="00AC125E" w:rsidP="00154CA9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AC125E" w14:paraId="35505A5B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FC9D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C46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015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9A0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AC125E" w14:paraId="2EDF8EEB" w14:textId="77777777" w:rsidTr="00154CA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69E" w14:textId="77777777" w:rsidR="00AC125E" w:rsidRDefault="00AC125E" w:rsidP="00154CA9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A921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8E3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466" w14:textId="77777777" w:rsidR="00AC125E" w:rsidRDefault="00AC125E" w:rsidP="00154CA9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517A9A3F" w14:textId="77777777" w:rsidR="00AC125E" w:rsidRDefault="00AC125E" w:rsidP="00AC125E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677C4AA9" w14:textId="77777777" w:rsidR="00AC125E" w:rsidRDefault="00AC125E" w:rsidP="00AC125E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2、将报名表（加盖公章）、另附材料（加盖公章）扫描发送LNG@shpgx.com；xiaping@whlng.com。</w:t>
      </w:r>
      <w:hyperlink r:id="rId4" w:history="1">
        <w:r>
          <w:rPr>
            <w:rFonts w:ascii="仿宋" w:eastAsia="仿宋" w:hAnsi="仿宋" w:cs="宋体" w:hint="eastAsia"/>
            <w:b/>
            <w:color w:val="000000"/>
            <w:szCs w:val="21"/>
          </w:rPr>
          <w:t>2024年12月6</w:t>
        </w:r>
      </w:hyperlink>
      <w:r>
        <w:rPr>
          <w:rFonts w:ascii="仿宋" w:eastAsia="仿宋" w:hAnsi="仿宋" w:cs="宋体" w:hint="eastAsia"/>
          <w:b/>
          <w:color w:val="000000"/>
          <w:szCs w:val="21"/>
        </w:rPr>
        <w:t xml:space="preserve">日交易审核通过的企业只需提供本报名表，不用另附资料。 </w:t>
      </w:r>
    </w:p>
    <w:p w14:paraId="26492530" w14:textId="6A01B323" w:rsidR="00AC125E" w:rsidRDefault="00AC125E" w:rsidP="00AC125E">
      <w:pPr>
        <w:spacing w:line="600" w:lineRule="exact"/>
        <w:ind w:right="640" w:firstLineChars="200" w:firstLine="640"/>
        <w:jc w:val="center"/>
        <w:outlineLvl w:val="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70CC80BC" w14:textId="02B161CD" w:rsidR="00AC125E" w:rsidRPr="00AC125E" w:rsidRDefault="00AC125E" w:rsidP="00AC125E">
      <w:pPr>
        <w:tabs>
          <w:tab w:val="left" w:pos="0"/>
          <w:tab w:val="left" w:pos="7665"/>
        </w:tabs>
        <w:spacing w:line="600" w:lineRule="exact"/>
        <w:ind w:firstLineChars="1600" w:firstLine="5120"/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sectPr w:rsidR="00AC125E" w:rsidRPr="00AC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E"/>
    <w:rsid w:val="0054196F"/>
    <w:rsid w:val="00A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1C31"/>
  <w15:chartTrackingRefBased/>
  <w15:docId w15:val="{1C4E089A-C551-49AC-B5F9-A4C5C59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5E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C12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.&#35831;&#23558;&#25253;&#21517;&#34920;&#21644;&#21478;&#38468;&#36164;&#26009;&#25195;&#25551;&#20214;&#21457;&#36865;&#33267;LNG@shpgx.com&#12289;pangh@whlng.com&#12290;2024&#24180;12&#26376;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2024-12-13T09:35:00Z</dcterms:created>
  <dcterms:modified xsi:type="dcterms:W3CDTF">2024-12-13T09:35:00Z</dcterms:modified>
</cp:coreProperties>
</file>