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157E" w14:textId="77777777" w:rsidR="00361173" w:rsidRDefault="00361173" w:rsidP="00361173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none"/>
        </w:rPr>
        <w:t>附件：</w:t>
      </w:r>
    </w:p>
    <w:p w14:paraId="79D97230" w14:textId="77777777" w:rsidR="00361173" w:rsidRDefault="00361173" w:rsidP="00361173">
      <w:pPr>
        <w:spacing w:line="560" w:lineRule="exact"/>
        <w:jc w:val="center"/>
        <w:rPr>
          <w:rFonts w:ascii="宋体" w:hAnsi="宋体" w:cs="宋体" w:hint="eastAsia"/>
          <w:b/>
          <w:bCs/>
          <w:sz w:val="28"/>
          <w:szCs w:val="28"/>
          <w:u w:val="none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none"/>
        </w:rPr>
        <w:t>启通天然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none"/>
        </w:rPr>
        <w:t>气管道开放沿线接口业务申请表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838"/>
        <w:gridCol w:w="1999"/>
        <w:gridCol w:w="2145"/>
      </w:tblGrid>
      <w:tr w:rsidR="00361173" w14:paraId="6F0DACCD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9F77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  <w:t>公司名称（加盖公章或业务章）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4DCE" w14:textId="77777777" w:rsid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361173" w14:paraId="6B7A5EBE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33EC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E3E4" w14:textId="77777777" w:rsid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361173" w14:paraId="190F4FAD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92B6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  <w:t>注册地址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3B56" w14:textId="77777777" w:rsid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361173" w14:paraId="7A5E2441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5604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  <w:t>注册资本金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E42C" w14:textId="77777777" w:rsid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361173" w14:paraId="6ABB4039" w14:textId="77777777" w:rsidTr="00F35172">
        <w:trPr>
          <w:trHeight w:val="73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BB44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  <w:t>计划申请开放站场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D7AD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启东首站</w:t>
            </w:r>
          </w:p>
          <w:p w14:paraId="0BF3D5A0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港池阀室</w:t>
            </w:r>
          </w:p>
          <w:p w14:paraId="2457236F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启东阀室</w:t>
            </w:r>
          </w:p>
          <w:p w14:paraId="3DF717AA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通州湾分输站</w:t>
            </w:r>
          </w:p>
          <w:p w14:paraId="4B53B364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海门阀室</w:t>
            </w:r>
          </w:p>
          <w:p w14:paraId="6515ECFA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十总阀室</w:t>
            </w:r>
          </w:p>
          <w:p w14:paraId="15311102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石</w:t>
            </w:r>
            <w:proofErr w:type="gramStart"/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港阀室</w:t>
            </w:r>
            <w:proofErr w:type="gramEnd"/>
          </w:p>
          <w:p w14:paraId="16663991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刘桥末站</w:t>
            </w:r>
          </w:p>
        </w:tc>
      </w:tr>
      <w:tr w:rsidR="00361173" w14:paraId="6C19F208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AEAA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  <w:u w:val="none"/>
              </w:rPr>
              <w:t>计划输送天然气量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6F12" w14:textId="77777777" w:rsidR="00361173" w:rsidRDefault="00361173" w:rsidP="00F35172">
            <w:pPr>
              <w:adjustRightInd w:val="0"/>
              <w:snapToGrid w:val="0"/>
              <w:spacing w:after="0" w:line="36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____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  <w:t>_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_万方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  <w:t>/年</w:t>
            </w:r>
          </w:p>
        </w:tc>
      </w:tr>
      <w:tr w:rsidR="00361173" w14:paraId="5FAB98A8" w14:textId="77777777" w:rsidTr="00F35172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1DB5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  <w:t>是否为上海交易中心</w:t>
            </w:r>
          </w:p>
          <w:p w14:paraId="20EB8BE3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  <w:t>交易商会员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42DC" w14:textId="77777777" w:rsid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361173" w14:paraId="570D668C" w14:textId="77777777" w:rsidTr="00F35172">
        <w:trPr>
          <w:trHeight w:val="567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61B6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  <w:t>联系人</w:t>
            </w:r>
          </w:p>
        </w:tc>
      </w:tr>
      <w:tr w:rsidR="00361173" w14:paraId="5BA663D8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E41F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35C3E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  <w:t>职务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68E57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  <w:t>电话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F74F2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  <w:t>邮箱</w:t>
            </w:r>
          </w:p>
        </w:tc>
      </w:tr>
      <w:tr w:rsidR="00361173" w14:paraId="3BC129D9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4018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49E67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DAC68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C0D90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61173" w14:paraId="2817AAA2" w14:textId="77777777" w:rsidTr="00F35172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502E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3F98F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9BEBC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71FB2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61173" w14:paraId="0692DF95" w14:textId="77777777" w:rsidTr="00F35172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E0D2" w14:textId="77777777" w:rsidR="00361173" w:rsidRPr="00361173" w:rsidRDefault="00361173" w:rsidP="00F35172">
            <w:pPr>
              <w:widowControl/>
              <w:adjustRightInd w:val="0"/>
              <w:snapToGrid w:val="0"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</w:pPr>
            <w:r w:rsidRPr="0036117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  <w:u w:val="none"/>
                <w:lang w:bidi="ar"/>
              </w:rPr>
              <w:t>备注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9535" w14:textId="77777777" w:rsidR="00361173" w:rsidRPr="00361173" w:rsidRDefault="00361173" w:rsidP="00F35172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 w14:paraId="4B981BFD" w14:textId="77777777" w:rsidR="00361173" w:rsidRDefault="00361173" w:rsidP="00361173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  <w:u w:val="none"/>
        </w:rPr>
      </w:pPr>
      <w:r>
        <w:rPr>
          <w:rFonts w:ascii="仿宋" w:eastAsia="仿宋" w:hAnsi="仿宋" w:cs="仿宋_GB2312" w:hint="eastAsia"/>
          <w:sz w:val="21"/>
          <w:szCs w:val="21"/>
          <w:u w:val="none"/>
        </w:rPr>
        <w:t>请填好上述申请表，发送至LNG@shpgx.com邮箱。</w:t>
      </w:r>
    </w:p>
    <w:p w14:paraId="274B8A9D" w14:textId="77777777" w:rsidR="008A14E7" w:rsidRPr="00361173" w:rsidRDefault="008A14E7">
      <w:pPr>
        <w:rPr>
          <w:rFonts w:hint="eastAsia"/>
        </w:rPr>
      </w:pPr>
    </w:p>
    <w:sectPr w:rsidR="008A14E7" w:rsidRPr="0036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73"/>
    <w:rsid w:val="0020263B"/>
    <w:rsid w:val="00361173"/>
    <w:rsid w:val="004E6DF2"/>
    <w:rsid w:val="004F6E3D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B0C7"/>
  <w15:chartTrackingRefBased/>
  <w15:docId w15:val="{9683C14F-D468-49EC-8B6E-29EDBFB8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7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napToGrid w:val="0"/>
      <w:kern w:val="0"/>
      <w:sz w:val="20"/>
      <w:szCs w:val="20"/>
      <w:u w:val="singl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1173"/>
    <w:pPr>
      <w:keepNext/>
      <w:keepLines/>
      <w:widowControl/>
      <w:spacing w:before="480" w:after="80" w:line="240" w:lineRule="auto"/>
      <w:jc w:val="left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u w:val="none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73"/>
    <w:pPr>
      <w:keepNext/>
      <w:keepLines/>
      <w:widowControl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u w:val="none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73"/>
    <w:pPr>
      <w:keepNext/>
      <w:keepLines/>
      <w:widowControl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u w:val="none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73"/>
    <w:pPr>
      <w:keepNext/>
      <w:keepLines/>
      <w:widowControl/>
      <w:spacing w:before="80" w:after="40" w:line="240" w:lineRule="auto"/>
      <w:jc w:val="left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u w:val="none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73"/>
    <w:pPr>
      <w:keepNext/>
      <w:keepLines/>
      <w:widowControl/>
      <w:spacing w:before="80" w:after="40" w:line="240" w:lineRule="auto"/>
      <w:jc w:val="left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u w:val="none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73"/>
    <w:pPr>
      <w:keepNext/>
      <w:keepLines/>
      <w:widowControl/>
      <w:spacing w:before="40" w:after="0" w:line="240" w:lineRule="auto"/>
      <w:jc w:val="left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u w:val="none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73"/>
    <w:pPr>
      <w:keepNext/>
      <w:keepLines/>
      <w:widowControl/>
      <w:spacing w:before="40" w:after="0" w:line="240" w:lineRule="auto"/>
      <w:jc w:val="left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u w:val="none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73"/>
    <w:pPr>
      <w:keepNext/>
      <w:keepLines/>
      <w:widowControl/>
      <w:spacing w:after="0" w:line="240" w:lineRule="auto"/>
      <w:jc w:val="left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u w:val="none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73"/>
    <w:pPr>
      <w:keepNext/>
      <w:keepLines/>
      <w:widowControl/>
      <w:spacing w:after="0" w:line="240" w:lineRule="auto"/>
      <w:jc w:val="left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u w:val="none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73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u w:val="none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73"/>
    <w:pPr>
      <w:widowControl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u w:val="none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73"/>
    <w:pPr>
      <w:widowControl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u w:val="none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73"/>
    <w:pPr>
      <w:widowControl/>
      <w:spacing w:after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kern w:val="2"/>
      <w:sz w:val="22"/>
      <w:szCs w:val="24"/>
      <w:u w:val="none"/>
      <w14:ligatures w14:val="standardContextual"/>
    </w:rPr>
  </w:style>
  <w:style w:type="character" w:styleId="aa">
    <w:name w:val="Intense Emphasis"/>
    <w:basedOn w:val="a0"/>
    <w:uiPriority w:val="21"/>
    <w:qFormat/>
    <w:rsid w:val="003611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7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u w:val="none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11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2025-09-24T02:20:00Z</dcterms:created>
  <dcterms:modified xsi:type="dcterms:W3CDTF">2025-09-24T02:20:00Z</dcterms:modified>
</cp:coreProperties>
</file>