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E6E3E">
      <w:pPr>
        <w:widowControl/>
        <w:jc w:val="left"/>
        <w:rPr>
          <w:rFonts w:ascii="仿宋" w:hAnsi="仿宋" w:eastAsia="仿宋" w:cs="Arial Unicode MS"/>
          <w:b/>
          <w:sz w:val="32"/>
          <w:szCs w:val="32"/>
        </w:rPr>
      </w:pPr>
      <w:r>
        <w:rPr>
          <w:rFonts w:hint="eastAsia" w:ascii="仿宋" w:hAnsi="仿宋" w:eastAsia="仿宋" w:cs="Arial Unicode MS"/>
          <w:b/>
          <w:sz w:val="32"/>
          <w:szCs w:val="32"/>
        </w:rPr>
        <w:t>附件：</w:t>
      </w:r>
    </w:p>
    <w:p w14:paraId="6D5E0E8D">
      <w:pPr>
        <w:spacing w:after="240" w:line="480" w:lineRule="exact"/>
        <w:jc w:val="center"/>
        <w:outlineLvl w:val="0"/>
        <w:rPr>
          <w:rFonts w:ascii="仿宋" w:hAnsi="仿宋" w:eastAsia="仿宋" w:cs="Arial Unicode MS"/>
          <w:b/>
          <w:sz w:val="32"/>
          <w:szCs w:val="32"/>
        </w:rPr>
      </w:pPr>
      <w:bookmarkStart w:id="0" w:name="_GoBack"/>
      <w:r>
        <w:rPr>
          <w:rFonts w:hint="eastAsia" w:ascii="仿宋" w:hAnsi="仿宋" w:eastAsia="仿宋" w:cs="Arial Unicode MS"/>
          <w:b/>
          <w:sz w:val="32"/>
          <w:szCs w:val="32"/>
        </w:rPr>
        <w:t>北燃天销天然气竞价交易申请表</w:t>
      </w:r>
      <w:bookmarkEnd w:id="0"/>
    </w:p>
    <w:p w14:paraId="6B954FC4">
      <w:pPr>
        <w:spacing w:after="240" w:line="480" w:lineRule="exact"/>
        <w:outlineLvl w:val="0"/>
        <w:rPr>
          <w:rFonts w:ascii="仿宋" w:hAnsi="仿宋" w:eastAsia="仿宋" w:cs="Arial Unicode MS"/>
          <w:b/>
          <w:sz w:val="28"/>
          <w:szCs w:val="28"/>
        </w:rPr>
      </w:pPr>
      <w:r>
        <w:rPr>
          <w:rFonts w:hint="eastAsia" w:ascii="仿宋" w:hAnsi="仿宋" w:eastAsia="仿宋" w:cs="Arial Unicode MS"/>
          <w:b/>
          <w:sz w:val="32"/>
          <w:szCs w:val="32"/>
        </w:rPr>
        <w:t>填表日期：</w:t>
      </w:r>
    </w:p>
    <w:tbl>
      <w:tblPr>
        <w:tblStyle w:val="3"/>
        <w:tblW w:w="85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38"/>
        <w:gridCol w:w="5982"/>
      </w:tblGrid>
      <w:tr w14:paraId="135D51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955FB">
            <w:pPr>
              <w:widowControl/>
              <w:jc w:val="center"/>
              <w:textAlignment w:val="center"/>
              <w:rPr>
                <w:rFonts w:ascii="仿宋" w:hAnsi="仿宋" w:eastAsia="仿宋" w:cs="Arial Unicode MS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 Unicode MS"/>
                <w:b/>
                <w:bCs/>
                <w:kern w:val="0"/>
                <w:sz w:val="24"/>
                <w:szCs w:val="24"/>
                <w:lang w:bidi="ar"/>
              </w:rPr>
              <w:t>公司名称（盖章）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2CE5F">
            <w:pPr>
              <w:jc w:val="center"/>
              <w:rPr>
                <w:rFonts w:ascii="仿宋" w:hAnsi="仿宋" w:eastAsia="仿宋" w:cs="Arial Unicode MS"/>
                <w:sz w:val="24"/>
                <w:szCs w:val="24"/>
              </w:rPr>
            </w:pPr>
          </w:p>
        </w:tc>
      </w:tr>
      <w:tr w14:paraId="7807DA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DD988">
            <w:pPr>
              <w:widowControl/>
              <w:jc w:val="center"/>
              <w:textAlignment w:val="center"/>
              <w:rPr>
                <w:rFonts w:ascii="仿宋" w:hAnsi="仿宋" w:eastAsia="仿宋" w:cs="Arial Unicode MS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 Unicode MS"/>
                <w:b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0BB7B">
            <w:pPr>
              <w:jc w:val="center"/>
              <w:rPr>
                <w:rFonts w:ascii="仿宋" w:hAnsi="仿宋" w:eastAsia="仿宋" w:cs="Arial Unicode MS"/>
                <w:sz w:val="24"/>
                <w:szCs w:val="24"/>
              </w:rPr>
            </w:pPr>
          </w:p>
        </w:tc>
      </w:tr>
      <w:tr w14:paraId="785C33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505B5">
            <w:pPr>
              <w:widowControl/>
              <w:jc w:val="center"/>
              <w:textAlignment w:val="center"/>
              <w:rPr>
                <w:rFonts w:ascii="仿宋" w:hAnsi="仿宋" w:eastAsia="仿宋" w:cs="Arial Unicode MS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 Unicode MS"/>
                <w:b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45BB0">
            <w:pPr>
              <w:jc w:val="center"/>
              <w:rPr>
                <w:rFonts w:ascii="仿宋" w:hAnsi="仿宋" w:eastAsia="仿宋" w:cs="Arial Unicode MS"/>
                <w:sz w:val="24"/>
                <w:szCs w:val="24"/>
              </w:rPr>
            </w:pPr>
          </w:p>
        </w:tc>
      </w:tr>
      <w:tr w14:paraId="76D0F3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2ECC3">
            <w:pPr>
              <w:widowControl/>
              <w:jc w:val="center"/>
              <w:textAlignment w:val="center"/>
              <w:rPr>
                <w:rFonts w:ascii="仿宋" w:hAnsi="仿宋" w:eastAsia="仿宋" w:cs="Arial Unicode MS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 Unicode MS"/>
                <w:b/>
                <w:color w:val="000000"/>
                <w:sz w:val="24"/>
                <w:szCs w:val="24"/>
              </w:rPr>
              <w:t>注册资本金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089B4">
            <w:pPr>
              <w:jc w:val="center"/>
              <w:rPr>
                <w:rFonts w:ascii="仿宋" w:hAnsi="仿宋" w:eastAsia="仿宋" w:cs="Arial Unicode MS"/>
                <w:sz w:val="24"/>
                <w:szCs w:val="24"/>
              </w:rPr>
            </w:pPr>
          </w:p>
        </w:tc>
      </w:tr>
      <w:tr w14:paraId="746309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3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4309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Arial Unicode MS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 Unicode MS"/>
                <w:b/>
                <w:color w:val="000000"/>
                <w:sz w:val="24"/>
                <w:szCs w:val="24"/>
              </w:rPr>
              <w:t>是否为国家管网集团</w:t>
            </w:r>
          </w:p>
          <w:p w14:paraId="5BB4349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Arial Unicode MS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Arial Unicode MS"/>
                <w:b/>
                <w:color w:val="000000"/>
                <w:sz w:val="24"/>
                <w:szCs w:val="24"/>
              </w:rPr>
              <w:t>准入托运商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3BED4">
            <w:pPr>
              <w:jc w:val="center"/>
              <w:rPr>
                <w:rFonts w:ascii="仿宋" w:hAnsi="仿宋" w:eastAsia="仿宋" w:cs="Arial Unicode MS"/>
                <w:sz w:val="24"/>
                <w:szCs w:val="24"/>
              </w:rPr>
            </w:pPr>
          </w:p>
        </w:tc>
      </w:tr>
      <w:tr w14:paraId="3F973C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1829E">
            <w:pPr>
              <w:widowControl/>
              <w:jc w:val="center"/>
              <w:textAlignment w:val="center"/>
              <w:rPr>
                <w:rFonts w:ascii="仿宋" w:hAnsi="仿宋" w:eastAsia="仿宋" w:cs="Arial Unicode MS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Arial Unicode MS"/>
                <w:b/>
                <w:bCs/>
                <w:kern w:val="0"/>
                <w:sz w:val="24"/>
                <w:szCs w:val="24"/>
                <w:lang w:bidi="ar"/>
              </w:rPr>
              <w:t>是否为上海交易中心</w:t>
            </w:r>
          </w:p>
          <w:p w14:paraId="77EE3AB8">
            <w:pPr>
              <w:widowControl/>
              <w:jc w:val="center"/>
              <w:textAlignment w:val="center"/>
              <w:rPr>
                <w:rFonts w:ascii="仿宋" w:hAnsi="仿宋" w:eastAsia="仿宋" w:cs="Arial Unicode MS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Arial Unicode MS"/>
                <w:b/>
                <w:bCs/>
                <w:kern w:val="0"/>
                <w:sz w:val="24"/>
                <w:szCs w:val="24"/>
                <w:lang w:bidi="ar"/>
              </w:rPr>
              <w:t>交易商会员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CF7B0">
            <w:pPr>
              <w:jc w:val="center"/>
              <w:rPr>
                <w:rFonts w:ascii="仿宋" w:hAnsi="仿宋" w:eastAsia="仿宋" w:cs="Arial Unicode MS"/>
                <w:sz w:val="24"/>
                <w:szCs w:val="24"/>
              </w:rPr>
            </w:pPr>
          </w:p>
        </w:tc>
      </w:tr>
      <w:tr w14:paraId="68E95C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31429">
            <w:pPr>
              <w:widowControl/>
              <w:jc w:val="center"/>
              <w:textAlignment w:val="center"/>
              <w:rPr>
                <w:rFonts w:ascii="仿宋" w:hAnsi="仿宋" w:eastAsia="仿宋" w:cs="Arial Unicode MS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 Unicode MS"/>
                <w:b/>
                <w:bCs/>
                <w:kern w:val="0"/>
                <w:sz w:val="24"/>
                <w:szCs w:val="24"/>
                <w:lang w:bidi="ar"/>
              </w:rPr>
              <w:t>联系人姓名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3F7F5">
            <w:pPr>
              <w:jc w:val="center"/>
              <w:rPr>
                <w:rFonts w:ascii="仿宋" w:hAnsi="仿宋" w:eastAsia="仿宋" w:cs="Arial Unicode MS"/>
                <w:sz w:val="24"/>
                <w:szCs w:val="24"/>
              </w:rPr>
            </w:pPr>
          </w:p>
        </w:tc>
      </w:tr>
      <w:tr w14:paraId="278B60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9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FB001">
            <w:pPr>
              <w:widowControl/>
              <w:jc w:val="center"/>
              <w:textAlignment w:val="center"/>
              <w:rPr>
                <w:rFonts w:ascii="仿宋" w:hAnsi="仿宋" w:eastAsia="仿宋" w:cs="Arial Unicode MS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 Unicode MS"/>
                <w:b/>
                <w:bCs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B6376">
            <w:pPr>
              <w:rPr>
                <w:rFonts w:ascii="仿宋" w:hAnsi="仿宋" w:eastAsia="仿宋" w:cs="Arial Unicode MS"/>
                <w:sz w:val="24"/>
                <w:szCs w:val="24"/>
              </w:rPr>
            </w:pPr>
          </w:p>
        </w:tc>
      </w:tr>
      <w:tr w14:paraId="0D6969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57D5C">
            <w:pPr>
              <w:widowControl/>
              <w:jc w:val="center"/>
              <w:textAlignment w:val="center"/>
              <w:rPr>
                <w:rFonts w:ascii="仿宋" w:hAnsi="仿宋" w:eastAsia="仿宋" w:cs="Arial Unicode MS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Arial Unicode MS"/>
                <w:b/>
                <w:bCs/>
                <w:kern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EDAE1">
            <w:pPr>
              <w:jc w:val="center"/>
              <w:rPr>
                <w:rFonts w:ascii="仿宋" w:hAnsi="仿宋" w:eastAsia="仿宋" w:cs="Arial Unicode MS"/>
                <w:sz w:val="24"/>
                <w:szCs w:val="24"/>
              </w:rPr>
            </w:pPr>
          </w:p>
        </w:tc>
      </w:tr>
      <w:tr w14:paraId="3FB8DC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6EA50">
            <w:pPr>
              <w:widowControl/>
              <w:jc w:val="center"/>
              <w:textAlignment w:val="center"/>
              <w:rPr>
                <w:rFonts w:ascii="仿宋" w:hAnsi="仿宋" w:eastAsia="仿宋" w:cs="Arial Unicode MS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Arial Unicode MS"/>
                <w:b/>
                <w:bCs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031A8">
            <w:pPr>
              <w:jc w:val="center"/>
              <w:rPr>
                <w:rFonts w:ascii="仿宋" w:hAnsi="仿宋" w:eastAsia="仿宋" w:cs="Arial Unicode MS"/>
                <w:sz w:val="24"/>
                <w:szCs w:val="24"/>
              </w:rPr>
            </w:pPr>
          </w:p>
        </w:tc>
      </w:tr>
    </w:tbl>
    <w:p w14:paraId="373FF061">
      <w:pPr>
        <w:spacing w:after="240" w:line="480" w:lineRule="exact"/>
        <w:jc w:val="left"/>
        <w:outlineLvl w:val="0"/>
        <w:rPr>
          <w:rFonts w:ascii="仿宋" w:hAnsi="仿宋" w:eastAsia="仿宋" w:cs="Arial Unicode MS"/>
          <w:b/>
          <w:sz w:val="28"/>
          <w:szCs w:val="28"/>
        </w:rPr>
      </w:pPr>
    </w:p>
    <w:p w14:paraId="0DADCF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1324F"/>
    <w:rsid w:val="0901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2026-03-10T02:12:00Z</dcterms:created>
  <dc:creator>刘金月</dc:creator>
  <cp:lastModifiedBy>刘金月</cp:lastModifiedBy>
  <dcterms:modified xsi:type="dcterms:W3CDTF">2026-03-10T02:12:54Z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4BEAFA02E7D942A4AE0E86D10EA04CE9_11</vt:lpwstr>
  </property>
  <property fmtid="{D5CDD505-2E9C-101B-9397-08002B2CF9AE}" pid="4" name="KSOTemplateDocerSaveRecord">
    <vt:lpwstr>eyJoZGlkIjoiOTE0ZGNjZWQwZTJhZGYyYTNiZjUzM2VkMWJiYzcyZDUiLCJ1c2VySWQiOiI4ODk2NTEyMDkifQ==</vt:lpwstr>
  </property>
</Properties>
</file>