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43C2" w14:textId="77777777" w:rsidR="00AD01DB" w:rsidRDefault="00AD01DB" w:rsidP="00AD01DB">
      <w:pPr>
        <w:widowControl/>
        <w:ind w:firstLine="643"/>
        <w:jc w:val="left"/>
        <w:rPr>
          <w:rFonts w:ascii="仿宋" w:eastAsia="仿宋" w:hAnsi="仿宋" w:cs="Arial Unicode MS" w:hint="eastAsia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附件：</w:t>
      </w:r>
    </w:p>
    <w:p w14:paraId="78403E5E" w14:textId="56FFF6EA" w:rsidR="00AD01DB" w:rsidRDefault="00AD01DB" w:rsidP="00AD01DB">
      <w:pPr>
        <w:spacing w:after="240" w:line="480" w:lineRule="exact"/>
        <w:ind w:firstLine="643"/>
        <w:jc w:val="center"/>
        <w:outlineLvl w:val="0"/>
        <w:rPr>
          <w:rFonts w:ascii="仿宋" w:eastAsia="仿宋" w:hAnsi="仿宋" w:cs="Arial Unicode MS" w:hint="eastAsia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华峰能源贸易</w:t>
      </w:r>
      <w:r w:rsidR="009C5A77">
        <w:rPr>
          <w:rFonts w:ascii="仿宋" w:eastAsia="仿宋" w:hAnsi="仿宋" w:cs="Arial Unicode MS" w:hint="eastAsia"/>
          <w:b/>
          <w:sz w:val="32"/>
          <w:szCs w:val="32"/>
        </w:rPr>
        <w:t>液态资源</w:t>
      </w:r>
      <w:r>
        <w:rPr>
          <w:rFonts w:ascii="仿宋" w:eastAsia="仿宋" w:hAnsi="仿宋" w:cs="Arial Unicode MS" w:hint="eastAsia"/>
          <w:b/>
          <w:sz w:val="32"/>
          <w:szCs w:val="32"/>
        </w:rPr>
        <w:t>竞价交易</w:t>
      </w:r>
      <w:r w:rsidR="00576BCC">
        <w:rPr>
          <w:rFonts w:ascii="仿宋" w:eastAsia="仿宋" w:hAnsi="仿宋" w:cs="Arial Unicode MS" w:hint="eastAsia"/>
          <w:b/>
          <w:sz w:val="32"/>
          <w:szCs w:val="32"/>
        </w:rPr>
        <w:t>报名</w:t>
      </w:r>
      <w:r>
        <w:rPr>
          <w:rFonts w:ascii="仿宋" w:eastAsia="仿宋" w:hAnsi="仿宋" w:cs="Arial Unicode MS" w:hint="eastAsia"/>
          <w:b/>
          <w:sz w:val="32"/>
          <w:szCs w:val="32"/>
        </w:rPr>
        <w:t>表</w:t>
      </w:r>
    </w:p>
    <w:p w14:paraId="53A594A2" w14:textId="77777777" w:rsidR="00AD01DB" w:rsidRDefault="00AD01DB" w:rsidP="00AD01DB">
      <w:pPr>
        <w:spacing w:after="240" w:line="480" w:lineRule="exact"/>
        <w:ind w:firstLine="643"/>
        <w:outlineLvl w:val="0"/>
        <w:rPr>
          <w:rFonts w:ascii="仿宋" w:eastAsia="仿宋" w:hAnsi="仿宋" w:cs="Arial Unicode MS" w:hint="eastAsia"/>
          <w:b/>
          <w:sz w:val="28"/>
          <w:szCs w:val="28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5982"/>
      </w:tblGrid>
      <w:tr w:rsidR="00AD01DB" w14:paraId="1D09547A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E7B1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26CC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53711D20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832C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E0F6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72BFD7A7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33B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93DA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7AAF685D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0A1E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02D5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643DC9B8" w14:textId="77777777" w:rsidTr="00825A4B">
        <w:trPr>
          <w:trHeight w:val="9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A076" w14:textId="77777777" w:rsidR="00AD01DB" w:rsidRDefault="00AD01DB" w:rsidP="00825A4B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是否为华峰能源贸易存量客户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9F44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0151225D" w14:textId="77777777" w:rsidTr="00825A4B">
        <w:trPr>
          <w:trHeight w:val="8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85C4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44C8759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DCF9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39D0873B" w14:textId="77777777" w:rsidTr="00825A4B">
        <w:trPr>
          <w:trHeight w:val="9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FE7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C2F2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76A575B9" w14:textId="77777777" w:rsidTr="00825A4B">
        <w:trPr>
          <w:trHeight w:val="80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C54E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FB7B" w14:textId="77777777" w:rsidR="00AD01DB" w:rsidRDefault="00AD01DB" w:rsidP="00825A4B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69197C17" w14:textId="77777777" w:rsidTr="00825A4B">
        <w:trPr>
          <w:trHeight w:val="8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475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5DC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17063F5E" w14:textId="77777777" w:rsidTr="00825A4B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700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5EB6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</w:tbl>
    <w:p w14:paraId="15553198" w14:textId="7F379D86" w:rsidR="00E705AB" w:rsidRPr="00CF1AEC" w:rsidRDefault="00E705AB" w:rsidP="00E705AB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注：报名表盖章、</w:t>
      </w:r>
      <w:r w:rsidRPr="00E705AB">
        <w:rPr>
          <w:rFonts w:ascii="仿宋" w:eastAsia="仿宋" w:hAnsi="仿宋" w:hint="eastAsia"/>
        </w:rPr>
        <w:t>另附营业执照和危化品经营许可证发送至LNG@</w:t>
      </w:r>
      <w:r w:rsidRPr="00E705AB">
        <w:rPr>
          <w:rFonts w:ascii="仿宋" w:eastAsia="仿宋" w:hAnsi="仿宋"/>
        </w:rPr>
        <w:t>shpg</w:t>
      </w:r>
      <w:r w:rsidRPr="00E705AB">
        <w:rPr>
          <w:rFonts w:ascii="仿宋" w:eastAsia="仿宋" w:hAnsi="仿宋" w:hint="eastAsia"/>
        </w:rPr>
        <w:t>x.com</w:t>
      </w:r>
      <w:r>
        <w:rPr>
          <w:rFonts w:ascii="仿宋" w:eastAsia="仿宋" w:hAnsi="仿宋" w:hint="eastAsia"/>
          <w:color w:val="000000" w:themeColor="text1"/>
        </w:rPr>
        <w:t>。</w:t>
      </w:r>
    </w:p>
    <w:p w14:paraId="5A6EA118" w14:textId="77777777" w:rsidR="008A14E7" w:rsidRPr="00E705AB" w:rsidRDefault="008A14E7"/>
    <w:sectPr w:rsidR="008A14E7" w:rsidRPr="00E7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CD22" w14:textId="77777777" w:rsidR="00355434" w:rsidRDefault="00355434" w:rsidP="009C5A77">
      <w:r>
        <w:separator/>
      </w:r>
    </w:p>
  </w:endnote>
  <w:endnote w:type="continuationSeparator" w:id="0">
    <w:p w14:paraId="30AB193C" w14:textId="77777777" w:rsidR="00355434" w:rsidRDefault="00355434" w:rsidP="009C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CD46" w14:textId="77777777" w:rsidR="00355434" w:rsidRDefault="00355434" w:rsidP="009C5A77">
      <w:r>
        <w:separator/>
      </w:r>
    </w:p>
  </w:footnote>
  <w:footnote w:type="continuationSeparator" w:id="0">
    <w:p w14:paraId="01FBFAF5" w14:textId="77777777" w:rsidR="00355434" w:rsidRDefault="00355434" w:rsidP="009C5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DB"/>
    <w:rsid w:val="002A739B"/>
    <w:rsid w:val="00355434"/>
    <w:rsid w:val="004E6DF2"/>
    <w:rsid w:val="004F6E3D"/>
    <w:rsid w:val="00576BCC"/>
    <w:rsid w:val="00863403"/>
    <w:rsid w:val="008A14E7"/>
    <w:rsid w:val="009C5A77"/>
    <w:rsid w:val="00AD01DB"/>
    <w:rsid w:val="00BA3F22"/>
    <w:rsid w:val="00E705AB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81C8"/>
  <w15:chartTrackingRefBased/>
  <w15:docId w15:val="{479BE558-6F7A-43EC-9264-1659877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1DB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1DB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1D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D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1DB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DB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1DB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1DB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1DB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1DB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1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1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1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1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1D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D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1D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D0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1DB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D0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1DB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D01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1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D01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01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autoRedefine/>
    <w:qFormat/>
    <w:rsid w:val="00E705AB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C5A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C5A77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9C5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C5A77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4</cp:revision>
  <dcterms:created xsi:type="dcterms:W3CDTF">2025-11-26T08:37:00Z</dcterms:created>
  <dcterms:modified xsi:type="dcterms:W3CDTF">2026-03-11T05:40:00Z</dcterms:modified>
</cp:coreProperties>
</file>